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810"/>
      </w:tblGrid>
      <w:tr w:rsidR="00857159" w:rsidTr="00857159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57159" w:rsidRDefault="00857159">
            <w:pPr>
              <w:jc w:val="center"/>
            </w:pPr>
            <w:r>
              <w:rPr>
                <w:i/>
                <w:iCs/>
              </w:rPr>
              <w:t xml:space="preserve">Комитет по образованию Энгельсского муниципального района </w:t>
            </w:r>
          </w:p>
        </w:tc>
      </w:tr>
      <w:tr w:rsidR="00857159" w:rsidTr="00857159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57159" w:rsidRDefault="00857159">
            <w:pPr>
              <w:jc w:val="center"/>
            </w:pPr>
            <w:r>
              <w:rPr>
                <w:i/>
                <w:iCs/>
              </w:rPr>
              <w:t>Муниципальное автономное общеобразовательное учреждение </w:t>
            </w:r>
          </w:p>
        </w:tc>
      </w:tr>
      <w:tr w:rsidR="00857159" w:rsidTr="00857159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57159" w:rsidRDefault="00857159">
            <w:pPr>
              <w:jc w:val="center"/>
            </w:pPr>
            <w:r>
              <w:rPr>
                <w:i/>
                <w:iCs/>
              </w:rPr>
              <w:t xml:space="preserve">«Основная общеобразовательная школа </w:t>
            </w:r>
            <w:proofErr w:type="gramStart"/>
            <w:r>
              <w:rPr>
                <w:i/>
                <w:iCs/>
              </w:rPr>
              <w:t>с</w:t>
            </w:r>
            <w:proofErr w:type="gramEnd"/>
            <w:r>
              <w:rPr>
                <w:i/>
                <w:iCs/>
              </w:rPr>
              <w:t>. Степное»</w:t>
            </w:r>
          </w:p>
        </w:tc>
      </w:tr>
      <w:tr w:rsidR="00857159" w:rsidTr="00857159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57159" w:rsidRDefault="00857159">
            <w:pPr>
              <w:jc w:val="center"/>
            </w:pPr>
            <w:r>
              <w:rPr>
                <w:vertAlign w:val="superscript"/>
              </w:rPr>
              <w:t>(наименование образовательной организации)</w:t>
            </w:r>
          </w:p>
        </w:tc>
      </w:tr>
      <w:tr w:rsidR="00857159" w:rsidTr="00857159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57159" w:rsidRDefault="00857159">
            <w:r>
              <w:t> </w:t>
            </w:r>
          </w:p>
        </w:tc>
      </w:tr>
    </w:tbl>
    <w:p w:rsidR="00857159" w:rsidRDefault="00857159" w:rsidP="00857159">
      <w:pPr>
        <w:rPr>
          <w:color w:val="222222"/>
        </w:rPr>
      </w:pPr>
      <w:r>
        <w:rPr>
          <w:color w:val="222222"/>
        </w:rPr>
        <w:t> </w:t>
      </w:r>
    </w:p>
    <w:tbl>
      <w:tblPr>
        <w:tblW w:w="5000" w:type="pct"/>
        <w:tblLook w:val="04A0"/>
      </w:tblPr>
      <w:tblGrid>
        <w:gridCol w:w="3403"/>
        <w:gridCol w:w="628"/>
        <w:gridCol w:w="583"/>
        <w:gridCol w:w="5196"/>
      </w:tblGrid>
      <w:tr w:rsidR="00857159" w:rsidTr="00857159">
        <w:tc>
          <w:tcPr>
            <w:tcW w:w="330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57159" w:rsidRDefault="00857159">
            <w:r>
              <w:t>СОГЛАСОВАНО</w:t>
            </w:r>
          </w:p>
          <w:p w:rsidR="00857159" w:rsidRDefault="00857159">
            <w:r>
              <w:rPr>
                <w:iCs/>
              </w:rPr>
              <w:t xml:space="preserve">Педагогическим советом МАОУ «ООШ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. Степное»</w:t>
            </w:r>
          </w:p>
        </w:tc>
        <w:tc>
          <w:tcPr>
            <w:tcW w:w="61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57159" w:rsidRDefault="00857159">
            <w:r>
              <w:t> </w:t>
            </w:r>
          </w:p>
        </w:tc>
        <w:tc>
          <w:tcPr>
            <w:tcW w:w="566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57159" w:rsidRDefault="00857159">
            <w:r>
              <w:t> </w:t>
            </w:r>
          </w:p>
        </w:tc>
        <w:tc>
          <w:tcPr>
            <w:tcW w:w="5046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57159" w:rsidRDefault="00857159">
            <w:pPr>
              <w:jc w:val="center"/>
            </w:pPr>
            <w:r>
              <w:t xml:space="preserve">               УТВЕРЖДАЮ</w:t>
            </w:r>
          </w:p>
          <w:p w:rsidR="00857159" w:rsidRDefault="00857159">
            <w:pPr>
              <w:jc w:val="right"/>
              <w:rPr>
                <w:iCs/>
              </w:rPr>
            </w:pPr>
            <w:r>
              <w:t>Директор </w:t>
            </w:r>
            <w:r>
              <w:rPr>
                <w:iCs/>
              </w:rPr>
              <w:t xml:space="preserve">МАОУ «ООШ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Степное» </w:t>
            </w:r>
          </w:p>
          <w:p w:rsidR="00857159" w:rsidRDefault="00857159">
            <w:pPr>
              <w:jc w:val="right"/>
            </w:pPr>
          </w:p>
          <w:p w:rsidR="00857159" w:rsidRDefault="00857159">
            <w:pPr>
              <w:jc w:val="right"/>
            </w:pPr>
            <w:r>
              <w:t xml:space="preserve">В.Н. </w:t>
            </w:r>
            <w:proofErr w:type="spellStart"/>
            <w:r>
              <w:t>Корниенко</w:t>
            </w:r>
            <w:proofErr w:type="spellEnd"/>
          </w:p>
        </w:tc>
      </w:tr>
      <w:tr w:rsidR="00857159" w:rsidTr="00857159">
        <w:tc>
          <w:tcPr>
            <w:tcW w:w="330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57159" w:rsidRDefault="00857159">
            <w:r>
              <w:rPr>
                <w:iCs/>
              </w:rPr>
              <w:t>Протокол от 26.08.2022 № 1</w:t>
            </w:r>
          </w:p>
        </w:tc>
        <w:tc>
          <w:tcPr>
            <w:tcW w:w="61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57159" w:rsidRDefault="00857159">
            <w:r>
              <w:t> </w:t>
            </w:r>
          </w:p>
        </w:tc>
        <w:tc>
          <w:tcPr>
            <w:tcW w:w="566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57159" w:rsidRDefault="00857159">
            <w:pPr>
              <w:jc w:val="right"/>
            </w:pPr>
            <w:r>
              <w:t> </w:t>
            </w:r>
          </w:p>
        </w:tc>
        <w:tc>
          <w:tcPr>
            <w:tcW w:w="5046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57159" w:rsidRDefault="00857159">
            <w:pPr>
              <w:spacing w:after="200" w:line="276" w:lineRule="auto"/>
              <w:jc w:val="right"/>
            </w:pPr>
            <w:r>
              <w:t>Приказ от 01.09.2022 г № 92</w:t>
            </w:r>
          </w:p>
        </w:tc>
      </w:tr>
    </w:tbl>
    <w:p w:rsidR="009F2576" w:rsidRDefault="009F2576" w:rsidP="009F2576"/>
    <w:p w:rsidR="00857159" w:rsidRDefault="00857159" w:rsidP="009F2576"/>
    <w:p w:rsidR="00857159" w:rsidRDefault="00857159" w:rsidP="009F2576"/>
    <w:p w:rsidR="00857159" w:rsidRDefault="00857159" w:rsidP="009F2576"/>
    <w:p w:rsidR="009F2576" w:rsidRPr="00857159" w:rsidRDefault="009F2576" w:rsidP="009F2576">
      <w:pPr>
        <w:jc w:val="center"/>
        <w:rPr>
          <w:rFonts w:eastAsia="Calibri"/>
          <w:b/>
          <w:bCs/>
          <w:i/>
          <w:sz w:val="32"/>
          <w:szCs w:val="40"/>
        </w:rPr>
      </w:pPr>
      <w:r w:rsidRPr="00857159">
        <w:rPr>
          <w:rFonts w:eastAsia="Calibri"/>
          <w:b/>
          <w:sz w:val="32"/>
          <w:szCs w:val="40"/>
        </w:rPr>
        <w:t>РАБОЧАЯ УЧЕБНАЯ ПРОГРАММА</w:t>
      </w:r>
    </w:p>
    <w:p w:rsidR="009F2576" w:rsidRPr="00857159" w:rsidRDefault="009F2576" w:rsidP="009F2576">
      <w:pPr>
        <w:ind w:left="-284"/>
        <w:jc w:val="center"/>
        <w:rPr>
          <w:rFonts w:eastAsia="Calibri"/>
          <w:b/>
          <w:bCs/>
          <w:i/>
          <w:sz w:val="32"/>
          <w:szCs w:val="40"/>
          <w:vertAlign w:val="superscript"/>
        </w:rPr>
      </w:pPr>
      <w:r w:rsidRPr="00857159">
        <w:rPr>
          <w:rFonts w:eastAsia="Calibri"/>
          <w:b/>
          <w:sz w:val="32"/>
          <w:szCs w:val="40"/>
          <w:vertAlign w:val="superscript"/>
        </w:rPr>
        <w:t>(основное общее образование)</w:t>
      </w:r>
    </w:p>
    <w:p w:rsidR="009F2576" w:rsidRPr="00857159" w:rsidRDefault="009F2576" w:rsidP="009F2576">
      <w:pPr>
        <w:ind w:left="-284"/>
        <w:jc w:val="center"/>
        <w:rPr>
          <w:rFonts w:eastAsia="Calibri"/>
          <w:b/>
          <w:bCs/>
          <w:i/>
          <w:sz w:val="32"/>
          <w:szCs w:val="40"/>
          <w:u w:val="single"/>
        </w:rPr>
      </w:pPr>
      <w:r w:rsidRPr="00857159">
        <w:rPr>
          <w:rFonts w:eastAsia="Calibri"/>
          <w:b/>
          <w:sz w:val="32"/>
          <w:szCs w:val="40"/>
          <w:u w:val="single"/>
        </w:rPr>
        <w:t xml:space="preserve"> «ИСКУССТВО»</w:t>
      </w:r>
    </w:p>
    <w:p w:rsidR="009F2576" w:rsidRPr="00857159" w:rsidRDefault="009F2576" w:rsidP="009F2576">
      <w:pPr>
        <w:ind w:left="-284"/>
        <w:jc w:val="center"/>
        <w:rPr>
          <w:rFonts w:eastAsia="Calibri"/>
          <w:b/>
          <w:bCs/>
          <w:i/>
          <w:sz w:val="32"/>
          <w:szCs w:val="40"/>
        </w:rPr>
      </w:pPr>
      <w:r w:rsidRPr="00857159">
        <w:rPr>
          <w:rFonts w:eastAsia="Calibri"/>
          <w:b/>
          <w:sz w:val="32"/>
          <w:szCs w:val="40"/>
          <w:vertAlign w:val="superscript"/>
        </w:rPr>
        <w:t>(предметная область)</w:t>
      </w:r>
    </w:p>
    <w:p w:rsidR="009F2576" w:rsidRPr="00857159" w:rsidRDefault="009F2576" w:rsidP="009F2576">
      <w:pPr>
        <w:ind w:left="-284"/>
        <w:jc w:val="center"/>
        <w:rPr>
          <w:rFonts w:eastAsia="Calibri"/>
          <w:b/>
          <w:bCs/>
          <w:i/>
          <w:sz w:val="32"/>
          <w:szCs w:val="40"/>
          <w:u w:val="single"/>
        </w:rPr>
      </w:pPr>
      <w:r w:rsidRPr="00857159">
        <w:rPr>
          <w:rFonts w:eastAsia="Calibri"/>
          <w:b/>
          <w:sz w:val="32"/>
          <w:szCs w:val="40"/>
          <w:u w:val="single"/>
        </w:rPr>
        <w:t>МУЗЫКА 6-8 класс</w:t>
      </w:r>
    </w:p>
    <w:p w:rsidR="009F2576" w:rsidRPr="00857159" w:rsidRDefault="009F2576" w:rsidP="009F2576">
      <w:pPr>
        <w:ind w:left="-284"/>
        <w:jc w:val="center"/>
        <w:rPr>
          <w:rFonts w:eastAsia="Calibri"/>
          <w:bCs/>
          <w:i/>
          <w:sz w:val="32"/>
          <w:szCs w:val="40"/>
          <w:vertAlign w:val="superscript"/>
        </w:rPr>
      </w:pPr>
      <w:r w:rsidRPr="00857159">
        <w:rPr>
          <w:rFonts w:eastAsia="Calibri"/>
          <w:sz w:val="32"/>
          <w:szCs w:val="40"/>
          <w:vertAlign w:val="superscript"/>
        </w:rPr>
        <w:t xml:space="preserve">(учебный </w:t>
      </w:r>
      <w:proofErr w:type="spellStart"/>
      <w:r w:rsidRPr="00857159">
        <w:rPr>
          <w:rFonts w:eastAsia="Calibri"/>
          <w:sz w:val="32"/>
          <w:szCs w:val="40"/>
          <w:vertAlign w:val="superscript"/>
        </w:rPr>
        <w:t>предмет</w:t>
      </w:r>
      <w:proofErr w:type="gramStart"/>
      <w:r w:rsidRPr="00857159">
        <w:rPr>
          <w:rFonts w:eastAsia="Calibri"/>
          <w:sz w:val="32"/>
          <w:szCs w:val="40"/>
          <w:vertAlign w:val="superscript"/>
        </w:rPr>
        <w:t>,к</w:t>
      </w:r>
      <w:proofErr w:type="gramEnd"/>
      <w:r w:rsidRPr="00857159">
        <w:rPr>
          <w:rFonts w:eastAsia="Calibri"/>
          <w:sz w:val="32"/>
          <w:szCs w:val="40"/>
          <w:vertAlign w:val="superscript"/>
        </w:rPr>
        <w:t>ласс</w:t>
      </w:r>
      <w:proofErr w:type="spellEnd"/>
      <w:r w:rsidRPr="00857159">
        <w:rPr>
          <w:rFonts w:eastAsia="Calibri"/>
          <w:sz w:val="32"/>
          <w:szCs w:val="40"/>
          <w:vertAlign w:val="superscript"/>
        </w:rPr>
        <w:t>)</w:t>
      </w:r>
    </w:p>
    <w:p w:rsidR="009F2576" w:rsidRPr="00857159" w:rsidRDefault="009F2576" w:rsidP="009F2576">
      <w:pPr>
        <w:ind w:left="-284"/>
        <w:jc w:val="center"/>
        <w:rPr>
          <w:rFonts w:eastAsia="Calibri"/>
          <w:sz w:val="32"/>
          <w:szCs w:val="40"/>
        </w:rPr>
      </w:pPr>
      <w:r w:rsidRPr="00857159">
        <w:rPr>
          <w:rFonts w:eastAsia="Calibri"/>
          <w:sz w:val="32"/>
          <w:szCs w:val="40"/>
        </w:rPr>
        <w:t>на 2022/2023 учебный год</w:t>
      </w:r>
    </w:p>
    <w:p w:rsidR="009F2576" w:rsidRPr="00857159" w:rsidRDefault="009F2576" w:rsidP="009F2576">
      <w:pPr>
        <w:ind w:left="-284"/>
        <w:jc w:val="center"/>
        <w:rPr>
          <w:rFonts w:eastAsia="Calibri"/>
          <w:sz w:val="32"/>
          <w:szCs w:val="40"/>
        </w:rPr>
      </w:pPr>
      <w:r w:rsidRPr="00857159">
        <w:rPr>
          <w:rFonts w:eastAsia="Calibri"/>
          <w:sz w:val="32"/>
          <w:szCs w:val="40"/>
        </w:rPr>
        <w:t>(базовый уровень)</w:t>
      </w:r>
    </w:p>
    <w:p w:rsidR="009F2576" w:rsidRPr="00857159" w:rsidRDefault="009F2576" w:rsidP="009F2576">
      <w:pPr>
        <w:rPr>
          <w:rFonts w:eastAsiaTheme="minorEastAsia"/>
          <w:sz w:val="20"/>
        </w:rPr>
      </w:pPr>
    </w:p>
    <w:p w:rsidR="009F2576" w:rsidRDefault="009F2576" w:rsidP="009F25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9F2576" w:rsidRDefault="009F2576" w:rsidP="009F2576">
      <w:pPr>
        <w:jc w:val="right"/>
        <w:rPr>
          <w:sz w:val="28"/>
          <w:szCs w:val="28"/>
        </w:rPr>
      </w:pPr>
    </w:p>
    <w:p w:rsidR="009F2576" w:rsidRDefault="009F2576" w:rsidP="009F2576">
      <w:pPr>
        <w:jc w:val="right"/>
        <w:rPr>
          <w:sz w:val="28"/>
          <w:szCs w:val="28"/>
        </w:rPr>
      </w:pPr>
    </w:p>
    <w:p w:rsidR="009F2576" w:rsidRDefault="009F2576" w:rsidP="009F2576">
      <w:pPr>
        <w:jc w:val="right"/>
        <w:rPr>
          <w:sz w:val="28"/>
          <w:szCs w:val="28"/>
        </w:rPr>
      </w:pPr>
    </w:p>
    <w:p w:rsidR="009F2576" w:rsidRDefault="009F2576" w:rsidP="009F2576">
      <w:pPr>
        <w:jc w:val="right"/>
        <w:rPr>
          <w:sz w:val="28"/>
          <w:szCs w:val="28"/>
        </w:rPr>
      </w:pPr>
    </w:p>
    <w:p w:rsidR="009F2576" w:rsidRDefault="009F2576" w:rsidP="009F2576">
      <w:pPr>
        <w:jc w:val="right"/>
        <w:rPr>
          <w:sz w:val="28"/>
          <w:szCs w:val="28"/>
        </w:rPr>
      </w:pPr>
    </w:p>
    <w:p w:rsidR="009F2576" w:rsidRDefault="009F2576" w:rsidP="009F2576">
      <w:pPr>
        <w:jc w:val="right"/>
        <w:rPr>
          <w:sz w:val="28"/>
          <w:szCs w:val="28"/>
        </w:rPr>
      </w:pPr>
    </w:p>
    <w:p w:rsidR="009F2576" w:rsidRDefault="009F2576" w:rsidP="009F2576">
      <w:pPr>
        <w:jc w:val="right"/>
        <w:rPr>
          <w:sz w:val="28"/>
          <w:szCs w:val="28"/>
        </w:rPr>
      </w:pPr>
    </w:p>
    <w:p w:rsidR="009F2576" w:rsidRDefault="009F2576" w:rsidP="009F2576">
      <w:pPr>
        <w:jc w:val="right"/>
        <w:rPr>
          <w:sz w:val="28"/>
          <w:szCs w:val="28"/>
        </w:rPr>
      </w:pPr>
    </w:p>
    <w:p w:rsidR="009F2576" w:rsidRDefault="009F2576" w:rsidP="009F2576">
      <w:pPr>
        <w:jc w:val="right"/>
        <w:rPr>
          <w:sz w:val="28"/>
          <w:szCs w:val="28"/>
        </w:rPr>
      </w:pPr>
    </w:p>
    <w:p w:rsidR="009F2576" w:rsidRDefault="009F2576" w:rsidP="009F2576">
      <w:pPr>
        <w:jc w:val="right"/>
        <w:rPr>
          <w:sz w:val="28"/>
          <w:szCs w:val="28"/>
        </w:rPr>
      </w:pPr>
    </w:p>
    <w:p w:rsidR="009F2576" w:rsidRDefault="009F2576" w:rsidP="009F2576">
      <w:pPr>
        <w:jc w:val="right"/>
        <w:rPr>
          <w:sz w:val="28"/>
          <w:szCs w:val="28"/>
        </w:rPr>
      </w:pPr>
    </w:p>
    <w:p w:rsidR="009F2576" w:rsidRDefault="009F2576" w:rsidP="009F2576">
      <w:pPr>
        <w:jc w:val="right"/>
        <w:rPr>
          <w:sz w:val="28"/>
          <w:szCs w:val="28"/>
        </w:rPr>
      </w:pPr>
    </w:p>
    <w:p w:rsidR="009F2576" w:rsidRDefault="009F2576" w:rsidP="009F2576">
      <w:pPr>
        <w:jc w:val="right"/>
        <w:rPr>
          <w:sz w:val="28"/>
          <w:szCs w:val="28"/>
        </w:rPr>
      </w:pPr>
    </w:p>
    <w:p w:rsidR="009F2576" w:rsidRDefault="009F2576" w:rsidP="009F25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Составитель:</w:t>
      </w:r>
    </w:p>
    <w:p w:rsidR="009F2576" w:rsidRDefault="009F2576" w:rsidP="009F257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Сарди</w:t>
      </w:r>
      <w:proofErr w:type="spellEnd"/>
      <w:r>
        <w:rPr>
          <w:sz w:val="28"/>
          <w:szCs w:val="28"/>
        </w:rPr>
        <w:t xml:space="preserve"> Салима </w:t>
      </w:r>
      <w:proofErr w:type="spellStart"/>
      <w:r>
        <w:rPr>
          <w:sz w:val="28"/>
          <w:szCs w:val="28"/>
        </w:rPr>
        <w:t>Исхаровна</w:t>
      </w:r>
      <w:proofErr w:type="spellEnd"/>
      <w:r>
        <w:rPr>
          <w:sz w:val="28"/>
          <w:szCs w:val="28"/>
        </w:rPr>
        <w:t>,</w:t>
      </w:r>
    </w:p>
    <w:p w:rsidR="009F2576" w:rsidRDefault="009F2576" w:rsidP="009F25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музыки</w:t>
      </w:r>
    </w:p>
    <w:p w:rsidR="009F2576" w:rsidRDefault="009F2576" w:rsidP="009F2576">
      <w:pPr>
        <w:jc w:val="right"/>
        <w:rPr>
          <w:sz w:val="28"/>
          <w:szCs w:val="28"/>
        </w:rPr>
      </w:pPr>
    </w:p>
    <w:p w:rsidR="009F2576" w:rsidRDefault="009F2576" w:rsidP="009F2576">
      <w:pPr>
        <w:rPr>
          <w:sz w:val="20"/>
          <w:szCs w:val="22"/>
        </w:rPr>
      </w:pPr>
    </w:p>
    <w:p w:rsidR="005E5C98" w:rsidRPr="00743D9A" w:rsidRDefault="005E5C98" w:rsidP="005E5C98">
      <w:pPr>
        <w:ind w:left="-284"/>
        <w:jc w:val="center"/>
        <w:rPr>
          <w:rFonts w:eastAsia="Calibri"/>
          <w:b/>
          <w:sz w:val="28"/>
          <w:szCs w:val="28"/>
          <w:u w:val="single"/>
        </w:rPr>
      </w:pPr>
    </w:p>
    <w:p w:rsidR="005E5C98" w:rsidRPr="00743D9A" w:rsidRDefault="005E5C98" w:rsidP="005E5C98">
      <w:pPr>
        <w:rPr>
          <w:rFonts w:eastAsia="Calibri"/>
          <w:b/>
          <w:sz w:val="28"/>
          <w:szCs w:val="28"/>
        </w:rPr>
      </w:pPr>
    </w:p>
    <w:p w:rsidR="005E5C98" w:rsidRPr="003A6B34" w:rsidRDefault="005E5C98" w:rsidP="005E5C98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E5C98" w:rsidRPr="009E0CA5" w:rsidRDefault="005E5C98" w:rsidP="005E5C98">
      <w:pPr>
        <w:tabs>
          <w:tab w:val="left" w:pos="8789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E5C98" w:rsidRDefault="005E5C98" w:rsidP="005E5C98">
      <w:pPr>
        <w:ind w:firstLine="567"/>
        <w:jc w:val="both"/>
      </w:pPr>
      <w:r>
        <w:t xml:space="preserve">    </w:t>
      </w:r>
      <w:r w:rsidRPr="00BD6B33">
        <w:t xml:space="preserve">Рабочая учебная программа по предмету «Музыка» для </w:t>
      </w:r>
      <w:r>
        <w:t>5-8 классов</w:t>
      </w:r>
      <w:r w:rsidRPr="00BD6B33">
        <w:t xml:space="preserve"> составлена  на основе </w:t>
      </w:r>
      <w:r w:rsidRPr="009A061D">
        <w:rPr>
          <w:rStyle w:val="Zag11"/>
          <w:b/>
        </w:rPr>
        <w:t>Примерн</w:t>
      </w:r>
      <w:r>
        <w:rPr>
          <w:rStyle w:val="Zag11"/>
          <w:b/>
        </w:rPr>
        <w:t>ой</w:t>
      </w:r>
      <w:r>
        <w:rPr>
          <w:rStyle w:val="Zag11"/>
        </w:rPr>
        <w:t xml:space="preserve"> основной образовательной программы образовательного учреждения. Основная школа / </w:t>
      </w:r>
      <w:r w:rsidRPr="003C423E">
        <w:rPr>
          <w:rStyle w:val="Zag11"/>
        </w:rPr>
        <w:t>[</w:t>
      </w:r>
      <w:r>
        <w:rPr>
          <w:rStyle w:val="Zag11"/>
        </w:rPr>
        <w:t>сост. Е. С.</w:t>
      </w:r>
      <w:r>
        <w:rPr>
          <w:rStyle w:val="Zag11"/>
          <w:lang w:val="en-US"/>
        </w:rPr>
        <w:t> </w:t>
      </w:r>
      <w:r>
        <w:rPr>
          <w:rStyle w:val="Zag11"/>
        </w:rPr>
        <w:t>Савинов</w:t>
      </w:r>
      <w:r w:rsidRPr="003C423E">
        <w:rPr>
          <w:rStyle w:val="Zag11"/>
        </w:rPr>
        <w:t>]</w:t>
      </w:r>
      <w:r>
        <w:rPr>
          <w:rStyle w:val="Zag11"/>
        </w:rPr>
        <w:t xml:space="preserve">. — М.: Просвещение, 2011. </w:t>
      </w:r>
      <w:r>
        <w:t>Федерального государственного образовательного стандарта основного общего образования. Приложение к приказу Министерства образования и науки Российской Федерации от 6 декабря 2009 года №373 с учетом реализации Указа Главы Республики Коми № 301 от 13.07.2011 г.</w:t>
      </w:r>
      <w:r w:rsidRPr="00BD6B33">
        <w:t xml:space="preserve"> </w:t>
      </w:r>
    </w:p>
    <w:p w:rsidR="005E5C98" w:rsidRDefault="005E5C98" w:rsidP="005E5C98">
      <w:pPr>
        <w:ind w:firstLine="567"/>
        <w:jc w:val="both"/>
        <w:rPr>
          <w:bCs/>
          <w:iCs/>
        </w:rPr>
      </w:pPr>
      <w:r w:rsidRPr="009E0CA5">
        <w:t>Программа по Музыке для 5</w:t>
      </w:r>
      <w:r>
        <w:t xml:space="preserve">–8 </w:t>
      </w:r>
      <w:r w:rsidRPr="009E0CA5">
        <w:t xml:space="preserve"> классов общеобразовательных учреждений соответствует требованиям к результатам освоения основной образовательной программы основного общего образования, содержащимся в Федеральном государственном образовательном стандарте основного общего образования</w:t>
      </w:r>
      <w:r>
        <w:t>,</w:t>
      </w:r>
      <w:r w:rsidRPr="009E0CA5">
        <w:t xml:space="preserve"> и</w:t>
      </w:r>
      <w:r>
        <w:t xml:space="preserve"> </w:t>
      </w:r>
      <w:r w:rsidRPr="009E0CA5">
        <w:t>обеспечена УМК для 5</w:t>
      </w:r>
      <w:r w:rsidRPr="009E0CA5">
        <w:rPr>
          <w:bCs/>
          <w:i/>
          <w:iCs/>
        </w:rPr>
        <w:t>–</w:t>
      </w:r>
      <w:r>
        <w:rPr>
          <w:bCs/>
          <w:iCs/>
        </w:rPr>
        <w:t>8-го</w:t>
      </w:r>
      <w:r w:rsidRPr="009E0CA5">
        <w:rPr>
          <w:bCs/>
          <w:iCs/>
        </w:rPr>
        <w:t xml:space="preserve"> классов авторов В.О.Усачевой и Л.В. Школяр.</w:t>
      </w:r>
    </w:p>
    <w:p w:rsidR="005E5C98" w:rsidRPr="009E0CA5" w:rsidRDefault="005E5C98" w:rsidP="005E5C98">
      <w:pPr>
        <w:jc w:val="both"/>
      </w:pPr>
      <w:r>
        <w:rPr>
          <w:bCs/>
          <w:iCs/>
        </w:rPr>
        <w:t xml:space="preserve">        </w:t>
      </w:r>
      <w:r w:rsidRPr="009E0CA5">
        <w:t>Программа</w:t>
      </w:r>
      <w:r>
        <w:t xml:space="preserve"> </w:t>
      </w:r>
      <w:r w:rsidRPr="009E0CA5">
        <w:t xml:space="preserve">направлена на достижение учащимися личностных, </w:t>
      </w:r>
      <w:proofErr w:type="spellStart"/>
      <w:r w:rsidRPr="009E0CA5">
        <w:t>метапредметных</w:t>
      </w:r>
      <w:proofErr w:type="spellEnd"/>
      <w:r w:rsidRPr="009E0CA5">
        <w:t xml:space="preserve"> и предметных</w:t>
      </w:r>
      <w:r>
        <w:t xml:space="preserve"> </w:t>
      </w:r>
      <w:r w:rsidRPr="009E0CA5">
        <w:t>результатов обучения, изложенных в ФГОС. Содержание соответствует целям основного общего образования и предметной области «Искусство», куда входит музыка</w:t>
      </w:r>
      <w:r>
        <w:t>,</w:t>
      </w:r>
      <w:r w:rsidRPr="009E0CA5">
        <w:t xml:space="preserve"> и базируется на положениях «Концепции духовно-нравственного развития и воспитания гражданина России».</w:t>
      </w:r>
    </w:p>
    <w:p w:rsidR="005E5C98" w:rsidRPr="009E0CA5" w:rsidRDefault="005E5C98" w:rsidP="005E5C98">
      <w:pPr>
        <w:tabs>
          <w:tab w:val="left" w:pos="878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CA5">
        <w:t xml:space="preserve">Особенностью программы является то, что она не просто </w:t>
      </w:r>
      <w:r w:rsidRPr="009E0CA5">
        <w:rPr>
          <w:color w:val="000000"/>
        </w:rPr>
        <w:t xml:space="preserve">создана </w:t>
      </w:r>
      <w:r>
        <w:rPr>
          <w:color w:val="000000"/>
        </w:rPr>
        <w:t>с</w:t>
      </w:r>
      <w:r w:rsidRPr="009E0CA5">
        <w:rPr>
          <w:color w:val="000000"/>
        </w:rPr>
        <w:t xml:space="preserve"> опор</w:t>
      </w:r>
      <w:r>
        <w:rPr>
          <w:color w:val="000000"/>
        </w:rPr>
        <w:t xml:space="preserve">ой </w:t>
      </w:r>
      <w:r w:rsidRPr="009E0CA5">
        <w:rPr>
          <w:color w:val="000000"/>
        </w:rPr>
        <w:t>на педагогическую концепцию Д.Б.</w:t>
      </w:r>
      <w:r>
        <w:rPr>
          <w:color w:val="000000"/>
        </w:rPr>
        <w:t> </w:t>
      </w:r>
      <w:proofErr w:type="spellStart"/>
      <w:r w:rsidRPr="009E0CA5">
        <w:rPr>
          <w:color w:val="000000"/>
        </w:rPr>
        <w:t>Кабалевского</w:t>
      </w:r>
      <w:proofErr w:type="spellEnd"/>
      <w:r w:rsidRPr="009E0CA5">
        <w:rPr>
          <w:color w:val="000000"/>
        </w:rPr>
        <w:t>, основные принципы и методы которой являются</w:t>
      </w:r>
      <w:r>
        <w:rPr>
          <w:color w:val="000000"/>
        </w:rPr>
        <w:t xml:space="preserve"> </w:t>
      </w:r>
      <w:r w:rsidRPr="009E0CA5">
        <w:rPr>
          <w:color w:val="000000"/>
        </w:rPr>
        <w:t xml:space="preserve">до настоящего времени прогрессивными и новаторскими, а строго следует логике тематического развития программы и поурочного планирования в целом. </w:t>
      </w:r>
      <w:proofErr w:type="gramStart"/>
      <w:r w:rsidRPr="009E0CA5">
        <w:rPr>
          <w:color w:val="000000"/>
        </w:rPr>
        <w:t>Для современного состояния музыкальной педагогики это имеет большое значение, поскольку идеи концепции, содержание</w:t>
      </w:r>
      <w:r>
        <w:rPr>
          <w:color w:val="000000"/>
        </w:rPr>
        <w:t xml:space="preserve"> </w:t>
      </w:r>
      <w:r w:rsidRPr="009E0CA5">
        <w:rPr>
          <w:color w:val="000000"/>
        </w:rPr>
        <w:t xml:space="preserve">и сама структура программы Д.Б. </w:t>
      </w:r>
      <w:proofErr w:type="spellStart"/>
      <w:r w:rsidRPr="009E0CA5">
        <w:rPr>
          <w:color w:val="000000"/>
        </w:rPr>
        <w:t>Кабалевского</w:t>
      </w:r>
      <w:proofErr w:type="spellEnd"/>
      <w:r w:rsidRPr="009E0CA5">
        <w:rPr>
          <w:color w:val="000000"/>
        </w:rPr>
        <w:t xml:space="preserve"> не только заложили основы развивающего, проблемного музыкального воспитания и образования, но</w:t>
      </w:r>
      <w:r>
        <w:rPr>
          <w:color w:val="000000"/>
        </w:rPr>
        <w:t>,</w:t>
      </w:r>
      <w:r w:rsidRPr="009E0CA5">
        <w:rPr>
          <w:color w:val="000000"/>
        </w:rPr>
        <w:t xml:space="preserve"> по сути дела</w:t>
      </w:r>
      <w:r>
        <w:rPr>
          <w:color w:val="000000"/>
        </w:rPr>
        <w:t>,</w:t>
      </w:r>
      <w:r w:rsidRPr="009E0CA5">
        <w:rPr>
          <w:color w:val="000000"/>
        </w:rPr>
        <w:t xml:space="preserve"> представляют собой </w:t>
      </w:r>
      <w:r w:rsidRPr="009E0CA5">
        <w:t>научно обоснованный</w:t>
      </w:r>
      <w:r w:rsidRPr="009E0CA5">
        <w:rPr>
          <w:b/>
        </w:rPr>
        <w:t xml:space="preserve"> </w:t>
      </w:r>
      <w:r w:rsidRPr="009E0CA5">
        <w:t xml:space="preserve">курс музыкальной эстетики, </w:t>
      </w:r>
      <w:r w:rsidRPr="009E0CA5">
        <w:rPr>
          <w:iCs/>
        </w:rPr>
        <w:t xml:space="preserve">соответствующий </w:t>
      </w:r>
      <w:r w:rsidRPr="009E0CA5">
        <w:t>школьному</w:t>
      </w:r>
      <w:r w:rsidRPr="009E0CA5">
        <w:rPr>
          <w:iCs/>
        </w:rPr>
        <w:t xml:space="preserve"> возрасту детей, в котором</w:t>
      </w:r>
      <w:r>
        <w:rPr>
          <w:iCs/>
        </w:rPr>
        <w:t xml:space="preserve"> </w:t>
      </w:r>
      <w:r w:rsidRPr="009E0CA5">
        <w:t>процесс познания музыкального искусства</w:t>
      </w:r>
      <w:r>
        <w:t xml:space="preserve"> </w:t>
      </w:r>
      <w:r w:rsidRPr="009E0CA5">
        <w:t>совершается с целью воспитания музыкальной культуры учащихся как части</w:t>
      </w:r>
      <w:proofErr w:type="gramEnd"/>
      <w:r w:rsidRPr="009E0CA5">
        <w:t xml:space="preserve"> всей их </w:t>
      </w:r>
      <w:r w:rsidRPr="009E0CA5">
        <w:rPr>
          <w:bCs/>
          <w:iCs/>
        </w:rPr>
        <w:t>духовной культуры</w:t>
      </w:r>
      <w:r w:rsidRPr="009E0CA5">
        <w:rPr>
          <w:b/>
        </w:rPr>
        <w:t>.</w:t>
      </w:r>
      <w:r w:rsidRPr="009E0CA5">
        <w:rPr>
          <w:sz w:val="28"/>
          <w:szCs w:val="28"/>
        </w:rPr>
        <w:t xml:space="preserve"> </w:t>
      </w:r>
    </w:p>
    <w:p w:rsidR="005E5C98" w:rsidRDefault="005E5C98" w:rsidP="005E5C98">
      <w:pPr>
        <w:ind w:firstLine="709"/>
        <w:jc w:val="center"/>
      </w:pPr>
      <w:r>
        <w:rPr>
          <w:b/>
        </w:rPr>
        <w:t>Предметные планируемые результаты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jc w:val="both"/>
      </w:pPr>
      <w:r w:rsidRPr="00086BA3">
        <w:t>Выпускник научится: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понимать значение интонации в музыке как носителя образного смысла;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анализировать средства музыкальной выразительности: мелодию, ритм, темп, динамику, лад;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определять характер музыкальных образов (лирических, драматических, героических, романтических, эпических);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понимать жизненно-образное содержание музыкальных произведений разных жанров;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различать и характеризовать приемы взаимодействия и развития образов музыкальных произведений;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различать многообразие музыкальных образов и способов их развития;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производить интонационно-образный анализ музыкального произведения;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понимать основной принцип построения и развития музыки;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анализировать взаимосвязь жизненного содержания музыки и музыкальных образов;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понимать значение устного народного музыкального творчества в развитии общей культуры народа;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lastRenderedPageBreak/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понимать специфику перевоплощения народной музыки в произведениях композиторов;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понимать взаимосвязь профессиональной композиторской музыки и народного музыкального творчества;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узнавать характерные черты и образцы творчества крупнейших русских и зарубежных композиторов;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proofErr w:type="gramStart"/>
      <w:r w:rsidRPr="00086BA3"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узнавать формы построения музыки (</w:t>
      </w:r>
      <w:proofErr w:type="spellStart"/>
      <w:r w:rsidRPr="00086BA3">
        <w:t>двухчастную</w:t>
      </w:r>
      <w:proofErr w:type="spellEnd"/>
      <w:r w:rsidRPr="00086BA3">
        <w:t xml:space="preserve">, </w:t>
      </w:r>
      <w:proofErr w:type="gramStart"/>
      <w:r w:rsidRPr="00086BA3">
        <w:t>трехчастную</w:t>
      </w:r>
      <w:proofErr w:type="gramEnd"/>
      <w:r w:rsidRPr="00086BA3">
        <w:t>, вариации, рондо);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определять тембры музыкальных инструментов;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называть и определять звучание музыкальных инструментов: духовых, струнных, ударных, современных электронных;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владеть музыкальными терминами в пределах изучаемой темы;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определять характерные особенности музыкального языка;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proofErr w:type="gramStart"/>
      <w:r w:rsidRPr="00086BA3">
        <w:t>эмоционально-образно</w:t>
      </w:r>
      <w:proofErr w:type="gramEnd"/>
      <w:r w:rsidRPr="00086BA3">
        <w:t xml:space="preserve"> воспринимать и характеризовать музыкальные произведения;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анализировать произведения выдающихся композиторов прошлого и современности;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анализировать единство жизненного содержания и художественной формы в различных музыкальных образах;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творчески интерпретировать содержание музыкальных произведений;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различать интерпретацию классической музыки в современных обработках;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определять характерные признаки современной популярной музыки;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 xml:space="preserve">называть стили рок-музыки и ее отдельных направлений: </w:t>
      </w:r>
      <w:proofErr w:type="spellStart"/>
      <w:proofErr w:type="gramStart"/>
      <w:r w:rsidRPr="00086BA3">
        <w:t>рок-оперы</w:t>
      </w:r>
      <w:proofErr w:type="spellEnd"/>
      <w:proofErr w:type="gramEnd"/>
      <w:r w:rsidRPr="00086BA3">
        <w:t>, рок-н-ролла и др.;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анализировать творчество исполнителей авторской песни;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выявлять особенности взаимодействия музыки с другими видами искусства;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находить жанровые параллели между музыкой и другими видами искусств;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сравнивать интонации музыкального, живописного и литературного произведений;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находить ассоциативные связи между художественными образами музыки, изобразительного искусства и литературы;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понимать значимость музыки в творчестве писателей и поэтов;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proofErr w:type="gramStart"/>
      <w:r w:rsidRPr="00086BA3">
        <w:lastRenderedPageBreak/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определять разновидности хоровых коллективов по стилю (манере) исполнения: народные, академические;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 xml:space="preserve">владеть навыками </w:t>
      </w:r>
      <w:proofErr w:type="gramStart"/>
      <w:r w:rsidRPr="00086BA3">
        <w:t>вокально-хорового</w:t>
      </w:r>
      <w:proofErr w:type="gramEnd"/>
      <w:r w:rsidRPr="00086BA3">
        <w:t xml:space="preserve"> </w:t>
      </w:r>
      <w:proofErr w:type="spellStart"/>
      <w:r w:rsidRPr="00086BA3">
        <w:t>музицирования</w:t>
      </w:r>
      <w:proofErr w:type="spellEnd"/>
      <w:r w:rsidRPr="00086BA3">
        <w:t>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086BA3">
        <w:t>a</w:t>
      </w:r>
      <w:proofErr w:type="spellEnd"/>
      <w:r w:rsidRPr="00086BA3">
        <w:t xml:space="preserve"> </w:t>
      </w:r>
      <w:proofErr w:type="spellStart"/>
      <w:r w:rsidRPr="00086BA3">
        <w:t>cappella</w:t>
      </w:r>
      <w:proofErr w:type="spellEnd"/>
      <w:r w:rsidRPr="00086BA3">
        <w:t>);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творчески интерпретировать содержание музыкального произведения в пении;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 xml:space="preserve">участвовать в коллективной исполнительской деятельности, используя различные формы </w:t>
      </w:r>
      <w:proofErr w:type="gramStart"/>
      <w:r w:rsidRPr="00086BA3">
        <w:t>индивидуального</w:t>
      </w:r>
      <w:proofErr w:type="gramEnd"/>
      <w:r w:rsidRPr="00086BA3">
        <w:t xml:space="preserve"> и группового </w:t>
      </w:r>
      <w:proofErr w:type="spellStart"/>
      <w:r w:rsidRPr="00086BA3">
        <w:t>музицирования</w:t>
      </w:r>
      <w:proofErr w:type="spellEnd"/>
      <w:r w:rsidRPr="00086BA3">
        <w:t>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 xml:space="preserve">передавать свои музыкальные впечатления в устной или письменной форме; 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проявлять творческую инициативу, участвуя в музыкально-эстетической деятельности;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понимать специфику музыки как вида искусства и ее значение в жизни человека и общества;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применять современные информационно-коммуникационные технологии для записи и воспроизведения музыки;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обосновывать собственные предпочтения, касающиеся музыкальных произведений различных стилей и жанров;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использовать знания о музыке и музыкантах, полученные на занятиях, при составлении домашней фонотеки, видеотеки;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</w:pPr>
      <w:r w:rsidRPr="00086BA3"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jc w:val="both"/>
      </w:pPr>
      <w:r w:rsidRPr="00086BA3">
        <w:t>Выпускник получит возможность научиться: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  <w:rPr>
          <w:i/>
        </w:rPr>
      </w:pPr>
      <w:r w:rsidRPr="00086BA3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  <w:rPr>
          <w:i/>
        </w:rPr>
      </w:pPr>
      <w:r w:rsidRPr="00086BA3">
        <w:rPr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  <w:rPr>
          <w:i/>
        </w:rPr>
      </w:pPr>
      <w:r w:rsidRPr="00086BA3">
        <w:rPr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  <w:rPr>
          <w:i/>
        </w:rPr>
      </w:pPr>
      <w:r w:rsidRPr="00086BA3">
        <w:rPr>
          <w:i/>
        </w:rPr>
        <w:t>определять специфику духовной музыки в эпоху Средневековья;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  <w:rPr>
          <w:i/>
        </w:rPr>
      </w:pPr>
      <w:r w:rsidRPr="00086BA3">
        <w:rPr>
          <w:i/>
        </w:rPr>
        <w:t>распознавать мелодику знаменного распева – основы древнерусской церковной музыки;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  <w:rPr>
          <w:i/>
        </w:rPr>
      </w:pPr>
      <w:r w:rsidRPr="00086BA3">
        <w:rPr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  <w:rPr>
          <w:i/>
        </w:rPr>
      </w:pPr>
      <w:r w:rsidRPr="00086BA3">
        <w:rPr>
          <w:i/>
        </w:rPr>
        <w:t>выделять признаки для установления стилевых связей в процессе изучения музыкального искусства;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  <w:rPr>
          <w:i/>
        </w:rPr>
      </w:pPr>
      <w:r w:rsidRPr="00086BA3">
        <w:rPr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  <w:rPr>
          <w:i/>
        </w:rPr>
      </w:pPr>
      <w:r w:rsidRPr="00086BA3">
        <w:rPr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E5C98" w:rsidRPr="00086BA3" w:rsidRDefault="005E5C98" w:rsidP="005E5C98">
      <w:pPr>
        <w:numPr>
          <w:ilvl w:val="0"/>
          <w:numId w:val="16"/>
        </w:numPr>
        <w:tabs>
          <w:tab w:val="left" w:pos="284"/>
          <w:tab w:val="left" w:pos="567"/>
        </w:tabs>
        <w:ind w:left="0" w:firstLine="284"/>
        <w:jc w:val="both"/>
        <w:rPr>
          <w:i/>
        </w:rPr>
      </w:pPr>
      <w:r w:rsidRPr="00086BA3"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ind w:firstLine="567"/>
        <w:jc w:val="center"/>
        <w:rPr>
          <w:b/>
          <w:bCs/>
        </w:rPr>
      </w:pPr>
      <w:r>
        <w:rPr>
          <w:b/>
        </w:rPr>
        <w:t>СОДЕРЖАНИЕ ТЕМ УЧЕБНОГО ПРЕДМЕТА «МУЗЫКА»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jc w:val="both"/>
      </w:pPr>
      <w:r w:rsidRPr="00086BA3">
        <w:t xml:space="preserve"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</w:t>
      </w:r>
      <w:r w:rsidRPr="00086BA3">
        <w:lastRenderedPageBreak/>
        <w:t>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jc w:val="both"/>
      </w:pPr>
      <w:r w:rsidRPr="00086BA3">
        <w:t xml:space="preserve">Освоение предмета «Музыка» направлено </w:t>
      </w:r>
      <w:proofErr w:type="gramStart"/>
      <w:r w:rsidRPr="00086BA3">
        <w:t>на</w:t>
      </w:r>
      <w:proofErr w:type="gramEnd"/>
      <w:r w:rsidRPr="00086BA3">
        <w:t>:</w:t>
      </w:r>
    </w:p>
    <w:p w:rsidR="005E5C98" w:rsidRPr="00086BA3" w:rsidRDefault="005E5C98" w:rsidP="005E5C98">
      <w:pPr>
        <w:pStyle w:val="af2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</w:rPr>
      </w:pPr>
      <w:r w:rsidRPr="00086BA3">
        <w:rPr>
          <w:rFonts w:ascii="Times New Roman" w:hAnsi="Times New Roman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5E5C98" w:rsidRPr="00086BA3" w:rsidRDefault="005E5C98" w:rsidP="005E5C98">
      <w:pPr>
        <w:pStyle w:val="af2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</w:rPr>
      </w:pPr>
      <w:r w:rsidRPr="00086BA3">
        <w:rPr>
          <w:rFonts w:ascii="Times New Roman" w:hAnsi="Times New Roman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E5C98" w:rsidRPr="00086BA3" w:rsidRDefault="005E5C98" w:rsidP="005E5C98">
      <w:pPr>
        <w:pStyle w:val="af2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</w:rPr>
      </w:pPr>
      <w:proofErr w:type="gramStart"/>
      <w:r w:rsidRPr="00086BA3">
        <w:rPr>
          <w:rFonts w:ascii="Times New Roman" w:hAnsi="Times New Roman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5E5C98" w:rsidRPr="00086BA3" w:rsidRDefault="005E5C98" w:rsidP="005E5C98">
      <w:pPr>
        <w:pStyle w:val="af2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</w:rPr>
      </w:pPr>
      <w:r w:rsidRPr="00086BA3">
        <w:rPr>
          <w:rFonts w:ascii="Times New Roman" w:hAnsi="Times New Roman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5E5C98" w:rsidRPr="00086BA3" w:rsidRDefault="005E5C98" w:rsidP="005E5C98">
      <w:pPr>
        <w:pStyle w:val="af2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</w:rPr>
      </w:pPr>
      <w:r w:rsidRPr="00086BA3">
        <w:rPr>
          <w:rFonts w:ascii="Times New Roman" w:hAnsi="Times New Roman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jc w:val="both"/>
      </w:pPr>
      <w:proofErr w:type="gramStart"/>
      <w:r w:rsidRPr="00086BA3">
        <w:t>В рамках продуктивной музыкально-творческой деятельности учебный предмет «Музыка» способствует формированию</w:t>
      </w:r>
      <w:r w:rsidRPr="00086BA3">
        <w:rPr>
          <w:b/>
        </w:rPr>
        <w:t xml:space="preserve"> </w:t>
      </w:r>
      <w:r w:rsidRPr="00086BA3">
        <w:t>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jc w:val="both"/>
      </w:pPr>
      <w:proofErr w:type="gramStart"/>
      <w:r w:rsidRPr="00086BA3"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086BA3">
        <w:t>межпредметных</w:t>
      </w:r>
      <w:proofErr w:type="spellEnd"/>
      <w:r w:rsidRPr="00086BA3">
        <w:t xml:space="preserve"> связях с предметами:</w:t>
      </w:r>
      <w:proofErr w:type="gramEnd"/>
      <w:r w:rsidRPr="00086BA3">
        <w:t xml:space="preserve"> «Литература», «Русский язык», «Изобразительное искусство», «История», «География», «Математика» и др.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jc w:val="both"/>
      </w:pPr>
      <w:r w:rsidRPr="00086BA3"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jc w:val="both"/>
        <w:rPr>
          <w:b/>
        </w:rPr>
      </w:pPr>
      <w:r w:rsidRPr="00086BA3">
        <w:t xml:space="preserve"> </w:t>
      </w:r>
      <w:r w:rsidRPr="00086BA3">
        <w:rPr>
          <w:b/>
        </w:rPr>
        <w:t>Музыка как вид искусства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jc w:val="both"/>
      </w:pPr>
      <w:r w:rsidRPr="00086BA3"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086BA3">
        <w:t>двухчастная</w:t>
      </w:r>
      <w:proofErr w:type="spellEnd"/>
      <w:r w:rsidRPr="00086BA3">
        <w:t xml:space="preserve"> и трехчастная, вариации, рондо,</w:t>
      </w:r>
      <w:r w:rsidRPr="00086BA3">
        <w:rPr>
          <w:i/>
        </w:rPr>
        <w:t xml:space="preserve"> сонатно-симфонический цикл, сюита), </w:t>
      </w:r>
      <w:r w:rsidRPr="00086BA3"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jc w:val="both"/>
        <w:rPr>
          <w:b/>
        </w:rPr>
      </w:pPr>
      <w:r w:rsidRPr="00086BA3">
        <w:rPr>
          <w:b/>
        </w:rPr>
        <w:t>Народное музыкальное творчество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jc w:val="both"/>
      </w:pPr>
      <w:r w:rsidRPr="00086BA3"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086BA3">
        <w:rPr>
          <w:i/>
        </w:rPr>
        <w:t>Различные исполнительские типы художественного общения (</w:t>
      </w:r>
      <w:proofErr w:type="gramStart"/>
      <w:r w:rsidRPr="00086BA3">
        <w:rPr>
          <w:i/>
        </w:rPr>
        <w:t>хоровое</w:t>
      </w:r>
      <w:proofErr w:type="gramEnd"/>
      <w:r w:rsidRPr="00086BA3">
        <w:rPr>
          <w:i/>
        </w:rPr>
        <w:t xml:space="preserve">, соревновательное, </w:t>
      </w:r>
      <w:proofErr w:type="spellStart"/>
      <w:r w:rsidRPr="00086BA3">
        <w:rPr>
          <w:i/>
        </w:rPr>
        <w:t>сказительное</w:t>
      </w:r>
      <w:proofErr w:type="spellEnd"/>
      <w:r w:rsidRPr="00086BA3">
        <w:rPr>
          <w:i/>
        </w:rPr>
        <w:t xml:space="preserve">). </w:t>
      </w:r>
      <w:r w:rsidRPr="00086BA3"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contextualSpacing/>
        <w:jc w:val="both"/>
        <w:rPr>
          <w:b/>
        </w:rPr>
      </w:pPr>
      <w:r w:rsidRPr="00086BA3">
        <w:rPr>
          <w:b/>
        </w:rPr>
        <w:t xml:space="preserve">Русская музыка от эпохи средневековья до рубежа </w:t>
      </w:r>
      <w:r w:rsidRPr="00086BA3">
        <w:rPr>
          <w:b/>
          <w:lang w:val="en-US"/>
        </w:rPr>
        <w:t>XIX</w:t>
      </w:r>
      <w:r w:rsidRPr="00086BA3">
        <w:rPr>
          <w:b/>
        </w:rPr>
        <w:t>-ХХ вв.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contextualSpacing/>
        <w:jc w:val="both"/>
      </w:pPr>
      <w:r w:rsidRPr="00086BA3">
        <w:t xml:space="preserve">Древнерусская духовная музыка. </w:t>
      </w:r>
      <w:r w:rsidRPr="00086BA3">
        <w:rPr>
          <w:i/>
        </w:rPr>
        <w:t>Знаменный распев как основа древнерусской храмовой музыки.</w:t>
      </w:r>
      <w:r w:rsidRPr="00086BA3">
        <w:t xml:space="preserve"> Основные жанры профессиональной музыки эпохи Просвещения: кант, хоровой </w:t>
      </w:r>
      <w:r w:rsidRPr="00086BA3">
        <w:lastRenderedPageBreak/>
        <w:t>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contextualSpacing/>
        <w:jc w:val="both"/>
        <w:rPr>
          <w:b/>
        </w:rPr>
      </w:pPr>
      <w:r w:rsidRPr="00086BA3">
        <w:rPr>
          <w:b/>
        </w:rPr>
        <w:t xml:space="preserve">Зарубежная музыка от эпохи средневековья до рубежа </w:t>
      </w:r>
      <w:r w:rsidRPr="00086BA3">
        <w:rPr>
          <w:b/>
          <w:lang w:val="en-US"/>
        </w:rPr>
        <w:t>XI</w:t>
      </w:r>
      <w:proofErr w:type="gramStart"/>
      <w:r w:rsidRPr="00086BA3">
        <w:rPr>
          <w:b/>
        </w:rPr>
        <w:t>Х</w:t>
      </w:r>
      <w:proofErr w:type="gramEnd"/>
      <w:r w:rsidRPr="00086BA3">
        <w:rPr>
          <w:b/>
        </w:rPr>
        <w:t>-</w:t>
      </w:r>
      <w:r w:rsidRPr="00086BA3">
        <w:rPr>
          <w:b/>
          <w:lang w:val="en-US"/>
        </w:rPr>
        <w:t>X</w:t>
      </w:r>
      <w:r w:rsidRPr="00086BA3">
        <w:rPr>
          <w:b/>
        </w:rPr>
        <w:t>Х вв.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contextualSpacing/>
        <w:jc w:val="both"/>
      </w:pPr>
      <w:r w:rsidRPr="00086BA3"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086BA3">
        <w:t>Творчество композиторов-романтиков Ф. Шопен, Ф. Лист, Р. Шуман, Ф Шуберт, Э.</w:t>
      </w:r>
      <w:r w:rsidRPr="00086BA3">
        <w:rPr>
          <w:lang w:val="en-US"/>
        </w:rPr>
        <w:t> </w:t>
      </w:r>
      <w:r w:rsidRPr="00086BA3">
        <w:t>Григ).</w:t>
      </w:r>
      <w:proofErr w:type="gramEnd"/>
      <w:r w:rsidRPr="00086BA3">
        <w:t xml:space="preserve"> Оперный жанр в творчестве композиторов </w:t>
      </w:r>
      <w:r w:rsidRPr="00086BA3">
        <w:rPr>
          <w:lang w:val="en-US"/>
        </w:rPr>
        <w:t>XIX</w:t>
      </w:r>
      <w:r w:rsidRPr="00086BA3">
        <w:t xml:space="preserve"> века (Ж. Бизе, </w:t>
      </w:r>
      <w:proofErr w:type="gramStart"/>
      <w:r w:rsidRPr="00086BA3">
        <w:t>Дж</w:t>
      </w:r>
      <w:proofErr w:type="gramEnd"/>
      <w:r w:rsidRPr="00086BA3"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 w:rsidRPr="00086BA3">
        <w:rPr>
          <w:i/>
        </w:rPr>
        <w:t xml:space="preserve">Развитие жанров светской музыки </w:t>
      </w:r>
      <w:r w:rsidRPr="00086BA3">
        <w:t xml:space="preserve">Основные жанры светской музыки </w:t>
      </w:r>
      <w:r w:rsidRPr="00086BA3">
        <w:rPr>
          <w:lang w:val="en-US"/>
        </w:rPr>
        <w:t>XIX</w:t>
      </w:r>
      <w:r w:rsidRPr="00086BA3">
        <w:t xml:space="preserve"> века (соната, симфония, камерно-инструментальная и вокальная музыка, опера, балет). </w:t>
      </w:r>
      <w:r w:rsidRPr="00086BA3">
        <w:rPr>
          <w:i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contextualSpacing/>
        <w:jc w:val="both"/>
        <w:rPr>
          <w:b/>
        </w:rPr>
      </w:pPr>
      <w:r w:rsidRPr="00086BA3">
        <w:rPr>
          <w:b/>
        </w:rPr>
        <w:t xml:space="preserve">Русская и зарубежная музыкальная культура </w:t>
      </w:r>
      <w:r w:rsidRPr="00086BA3">
        <w:rPr>
          <w:b/>
          <w:lang w:val="en-US"/>
        </w:rPr>
        <w:t>XX</w:t>
      </w:r>
      <w:r w:rsidRPr="00086BA3">
        <w:rPr>
          <w:b/>
        </w:rPr>
        <w:t xml:space="preserve"> </w:t>
      </w:r>
      <w:proofErr w:type="gramStart"/>
      <w:r w:rsidRPr="00086BA3">
        <w:rPr>
          <w:b/>
        </w:rPr>
        <w:t>в</w:t>
      </w:r>
      <w:proofErr w:type="gramEnd"/>
      <w:r w:rsidRPr="00086BA3">
        <w:rPr>
          <w:b/>
        </w:rPr>
        <w:t>.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jc w:val="both"/>
      </w:pPr>
      <w:r w:rsidRPr="00086BA3"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086BA3">
        <w:rPr>
          <w:i/>
        </w:rPr>
        <w:t xml:space="preserve">А.И. Хачатурян, А.Г. </w:t>
      </w:r>
      <w:proofErr w:type="spellStart"/>
      <w:r w:rsidRPr="00086BA3">
        <w:rPr>
          <w:i/>
        </w:rPr>
        <w:t>Шнитке</w:t>
      </w:r>
      <w:proofErr w:type="spellEnd"/>
      <w:r w:rsidRPr="00086BA3">
        <w:rPr>
          <w:i/>
        </w:rPr>
        <w:t>)</w:t>
      </w:r>
      <w:r w:rsidRPr="00086BA3">
        <w:t xml:space="preserve"> и зарубежных композиторов ХХ столетия (К. Дебюсси, </w:t>
      </w:r>
      <w:r w:rsidRPr="00086BA3">
        <w:rPr>
          <w:i/>
        </w:rPr>
        <w:t>К. </w:t>
      </w:r>
      <w:proofErr w:type="spellStart"/>
      <w:r w:rsidRPr="00086BA3">
        <w:rPr>
          <w:i/>
        </w:rPr>
        <w:t>Орф</w:t>
      </w:r>
      <w:proofErr w:type="spellEnd"/>
      <w:r w:rsidRPr="00086BA3">
        <w:rPr>
          <w:i/>
        </w:rPr>
        <w:t>, М. Равель, Б. Бриттен, А. Шенберг).</w:t>
      </w:r>
      <w:r w:rsidRPr="00086BA3"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5E5C98" w:rsidRPr="00086BA3" w:rsidRDefault="005E5C98" w:rsidP="005E5C98">
      <w:pPr>
        <w:tabs>
          <w:tab w:val="left" w:pos="284"/>
          <w:tab w:val="left" w:pos="567"/>
          <w:tab w:val="left" w:pos="1985"/>
        </w:tabs>
        <w:ind w:firstLine="284"/>
        <w:contextualSpacing/>
        <w:jc w:val="both"/>
        <w:rPr>
          <w:b/>
        </w:rPr>
      </w:pPr>
      <w:r w:rsidRPr="00086BA3">
        <w:rPr>
          <w:b/>
        </w:rPr>
        <w:t>Современная музыкальная жизнь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jc w:val="both"/>
      </w:pPr>
      <w:r w:rsidRPr="00086BA3"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086BA3">
        <w:rPr>
          <w:b/>
        </w:rPr>
        <w:t xml:space="preserve"> </w:t>
      </w:r>
      <w:r w:rsidRPr="00086BA3">
        <w:t>Наследие</w:t>
      </w:r>
      <w:r w:rsidRPr="00086BA3">
        <w:rPr>
          <w:b/>
        </w:rPr>
        <w:t xml:space="preserve"> </w:t>
      </w:r>
      <w:r w:rsidRPr="00086BA3">
        <w:t>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086BA3">
        <w:t>Мацуев</w:t>
      </w:r>
      <w:proofErr w:type="spellEnd"/>
      <w:r w:rsidRPr="00086BA3">
        <w:t xml:space="preserve"> и др.) и зарубежных исполнителей (Э. </w:t>
      </w:r>
      <w:proofErr w:type="spellStart"/>
      <w:r w:rsidRPr="00086BA3">
        <w:t>Карузо</w:t>
      </w:r>
      <w:proofErr w:type="spellEnd"/>
      <w:r w:rsidRPr="00086BA3">
        <w:t xml:space="preserve">, М. </w:t>
      </w:r>
      <w:proofErr w:type="spellStart"/>
      <w:r w:rsidRPr="00086BA3">
        <w:t>Каллас</w:t>
      </w:r>
      <w:proofErr w:type="spellEnd"/>
      <w:r w:rsidRPr="00086BA3">
        <w:t>;</w:t>
      </w:r>
      <w:proofErr w:type="gramStart"/>
      <w:r w:rsidRPr="00086BA3">
        <w:t xml:space="preserve"> .</w:t>
      </w:r>
      <w:proofErr w:type="gramEnd"/>
      <w:r w:rsidRPr="00086BA3">
        <w:t> Паваротти, М. </w:t>
      </w:r>
      <w:proofErr w:type="spellStart"/>
      <w:r w:rsidRPr="00086BA3">
        <w:t>Кабалье</w:t>
      </w:r>
      <w:proofErr w:type="spellEnd"/>
      <w:r w:rsidRPr="00086BA3">
        <w:t>, В. </w:t>
      </w:r>
      <w:proofErr w:type="spellStart"/>
      <w:r w:rsidRPr="00086BA3">
        <w:t>Клиберн</w:t>
      </w:r>
      <w:proofErr w:type="spellEnd"/>
      <w:r w:rsidRPr="00086BA3">
        <w:t>, В. </w:t>
      </w:r>
      <w:proofErr w:type="spellStart"/>
      <w:r w:rsidRPr="00086BA3">
        <w:t>Кельмпфф</w:t>
      </w:r>
      <w:proofErr w:type="spellEnd"/>
      <w:r w:rsidRPr="00086BA3"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contextualSpacing/>
        <w:jc w:val="both"/>
        <w:rPr>
          <w:b/>
        </w:rPr>
      </w:pPr>
      <w:r w:rsidRPr="00086BA3">
        <w:rPr>
          <w:b/>
        </w:rPr>
        <w:t>Значение музыки в жизни человека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jc w:val="both"/>
      </w:pPr>
      <w:r w:rsidRPr="00086BA3"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5E5C98" w:rsidRPr="00086BA3" w:rsidRDefault="005E5C98" w:rsidP="005E5C98">
      <w:pPr>
        <w:tabs>
          <w:tab w:val="left" w:pos="284"/>
          <w:tab w:val="left" w:pos="567"/>
        </w:tabs>
        <w:ind w:firstLine="284"/>
        <w:contextualSpacing/>
        <w:jc w:val="both"/>
      </w:pPr>
      <w:r w:rsidRPr="00086BA3">
        <w:rPr>
          <w:b/>
        </w:rPr>
        <w:t xml:space="preserve">Перечень музыкальных произведений </w:t>
      </w:r>
      <w:proofErr w:type="gramStart"/>
      <w:r w:rsidRPr="00086BA3">
        <w:rPr>
          <w:b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 w:rsidRPr="00086BA3">
        <w:rPr>
          <w:b/>
        </w:rPr>
        <w:t xml:space="preserve"> образовательных результатов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Ч. </w:t>
      </w:r>
      <w:proofErr w:type="spellStart"/>
      <w:r w:rsidRPr="00086BA3">
        <w:t>Айвз</w:t>
      </w:r>
      <w:proofErr w:type="spellEnd"/>
      <w:r w:rsidRPr="00086BA3">
        <w:t>. «Космический пейзаж».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Г. Аллегри. «Мизерере» («Помилуй»).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Американский народный блюз «</w:t>
      </w:r>
      <w:proofErr w:type="spellStart"/>
      <w:r w:rsidRPr="00086BA3">
        <w:t>Роллем</w:t>
      </w:r>
      <w:proofErr w:type="spellEnd"/>
      <w:r w:rsidRPr="00086BA3">
        <w:t xml:space="preserve"> Пит» и «Город Нью-Йорк» (обр. Дж. </w:t>
      </w:r>
      <w:proofErr w:type="spellStart"/>
      <w:r w:rsidRPr="00086BA3">
        <w:t>Сильвермена</w:t>
      </w:r>
      <w:proofErr w:type="spellEnd"/>
      <w:r w:rsidRPr="00086BA3">
        <w:t>, перевод С. Болотина).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Л. </w:t>
      </w:r>
      <w:proofErr w:type="spellStart"/>
      <w:r w:rsidRPr="00086BA3">
        <w:t>Армстронг</w:t>
      </w:r>
      <w:proofErr w:type="spellEnd"/>
      <w:r w:rsidRPr="00086BA3">
        <w:t>. «Блюз Западной окраины».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Э. Артемьев. «Мозаика».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lastRenderedPageBreak/>
        <w:t xml:space="preserve">И. Бах. Маленькая прелюдия для органа соль минор (обр. для </w:t>
      </w:r>
      <w:proofErr w:type="spellStart"/>
      <w:r w:rsidRPr="00086BA3">
        <w:t>ф-но</w:t>
      </w:r>
      <w:proofErr w:type="spellEnd"/>
      <w:r w:rsidRPr="00086BA3">
        <w:t xml:space="preserve"> Д.Б. </w:t>
      </w:r>
      <w:proofErr w:type="spellStart"/>
      <w:r w:rsidRPr="00086BA3">
        <w:t>Кабалевского</w:t>
      </w:r>
      <w:proofErr w:type="spellEnd"/>
      <w:r w:rsidRPr="00086BA3"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086BA3">
        <w:t>до</w:t>
      </w:r>
      <w:proofErr w:type="gramEnd"/>
      <w:r w:rsidRPr="00086BA3">
        <w:t xml:space="preserve">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086BA3">
        <w:t>Kirie</w:t>
      </w:r>
      <w:proofErr w:type="spellEnd"/>
      <w:r w:rsidRPr="00086BA3">
        <w:t>» (№ 1), хор «</w:t>
      </w:r>
      <w:proofErr w:type="spellStart"/>
      <w:r w:rsidRPr="00086BA3">
        <w:t>Gloria</w:t>
      </w:r>
      <w:proofErr w:type="spellEnd"/>
      <w:r w:rsidRPr="00086BA3">
        <w:t>» (№ 4), ария альта «</w:t>
      </w:r>
      <w:r w:rsidRPr="00086BA3">
        <w:rPr>
          <w:lang w:val="en-US"/>
        </w:rPr>
        <w:t>A</w:t>
      </w:r>
      <w:proofErr w:type="spellStart"/>
      <w:r w:rsidRPr="00086BA3">
        <w:t>gnus</w:t>
      </w:r>
      <w:proofErr w:type="spellEnd"/>
      <w:r w:rsidRPr="00086BA3">
        <w:t xml:space="preserve"> </w:t>
      </w:r>
      <w:proofErr w:type="spellStart"/>
      <w:r w:rsidRPr="00086BA3">
        <w:t>Dei</w:t>
      </w:r>
      <w:proofErr w:type="spellEnd"/>
      <w:r w:rsidRPr="00086BA3">
        <w:t>» (№ 23), хор «S</w:t>
      </w:r>
      <w:r w:rsidRPr="00086BA3">
        <w:rPr>
          <w:lang w:val="en-US"/>
        </w:rPr>
        <w:t>a</w:t>
      </w:r>
      <w:proofErr w:type="spellStart"/>
      <w:r w:rsidRPr="00086BA3">
        <w:t>nctus</w:t>
      </w:r>
      <w:proofErr w:type="spellEnd"/>
      <w:r w:rsidRPr="00086BA3"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086BA3">
        <w:t>Бузони</w:t>
      </w:r>
      <w:proofErr w:type="spellEnd"/>
      <w:r w:rsidRPr="00086BA3">
        <w:t xml:space="preserve">. Чакона </w:t>
      </w:r>
      <w:proofErr w:type="gramStart"/>
      <w:r w:rsidRPr="00086BA3">
        <w:t>из</w:t>
      </w:r>
      <w:proofErr w:type="gramEnd"/>
      <w:r w:rsidRPr="00086BA3">
        <w:t xml:space="preserve"> </w:t>
      </w:r>
      <w:proofErr w:type="gramStart"/>
      <w:r w:rsidRPr="00086BA3">
        <w:t>Партиты</w:t>
      </w:r>
      <w:proofErr w:type="gramEnd"/>
      <w:r w:rsidRPr="00086BA3">
        <w:t xml:space="preserve"> № 2 для скрипки соло.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  <w:rPr>
          <w:lang w:val="it-IT"/>
        </w:rPr>
      </w:pPr>
      <w:r w:rsidRPr="00086BA3">
        <w:t>И</w:t>
      </w:r>
      <w:r w:rsidRPr="00086BA3">
        <w:rPr>
          <w:lang w:val="it-IT"/>
        </w:rPr>
        <w:t xml:space="preserve">. </w:t>
      </w:r>
      <w:r w:rsidRPr="00086BA3">
        <w:t>Бах</w:t>
      </w:r>
      <w:r w:rsidRPr="00086BA3">
        <w:rPr>
          <w:lang w:val="it-IT"/>
        </w:rPr>
        <w:t>-</w:t>
      </w:r>
      <w:r w:rsidRPr="00086BA3">
        <w:t>Ш</w:t>
      </w:r>
      <w:r w:rsidRPr="00086BA3">
        <w:rPr>
          <w:lang w:val="it-IT"/>
        </w:rPr>
        <w:t xml:space="preserve">. </w:t>
      </w:r>
      <w:proofErr w:type="spellStart"/>
      <w:r w:rsidRPr="00086BA3">
        <w:t>Гуно</w:t>
      </w:r>
      <w:proofErr w:type="spellEnd"/>
      <w:r w:rsidRPr="00086BA3">
        <w:rPr>
          <w:lang w:val="en-US"/>
        </w:rPr>
        <w:t>.</w:t>
      </w:r>
      <w:r w:rsidRPr="00086BA3">
        <w:rPr>
          <w:lang w:val="it-IT"/>
        </w:rPr>
        <w:t xml:space="preserve"> «Ave Maria»</w:t>
      </w:r>
      <w:r w:rsidRPr="00086BA3">
        <w:rPr>
          <w:lang w:val="en-US"/>
        </w:rPr>
        <w:t>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М. Березовский. Хоровой концерт «Не </w:t>
      </w:r>
      <w:proofErr w:type="spellStart"/>
      <w:r w:rsidRPr="00086BA3">
        <w:t>отвержи</w:t>
      </w:r>
      <w:proofErr w:type="spellEnd"/>
      <w:r w:rsidRPr="00086BA3">
        <w:t xml:space="preserve"> мене во время старости».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Л. </w:t>
      </w:r>
      <w:proofErr w:type="spellStart"/>
      <w:r w:rsidRPr="00086BA3">
        <w:t>Бернстайн</w:t>
      </w:r>
      <w:proofErr w:type="spellEnd"/>
      <w:r w:rsidRPr="00086BA3">
        <w:t>. Мюзикл «</w:t>
      </w:r>
      <w:proofErr w:type="spellStart"/>
      <w:r w:rsidRPr="00086BA3">
        <w:t>Вестсайдская</w:t>
      </w:r>
      <w:proofErr w:type="spellEnd"/>
      <w:r w:rsidRPr="00086BA3">
        <w:t xml:space="preserve"> история» (песня Тони «Мария!», песня и танец девушек «Америка», дуэт Тони и Марии, сцена драки).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</w:t>
      </w:r>
      <w:proofErr w:type="spellStart"/>
      <w:r w:rsidRPr="00086BA3">
        <w:t>ф-но</w:t>
      </w:r>
      <w:proofErr w:type="spellEnd"/>
      <w:r w:rsidRPr="00086BA3">
        <w:t xml:space="preserve"> с орк</w:t>
      </w:r>
      <w:proofErr w:type="gramStart"/>
      <w:r w:rsidRPr="00086BA3">
        <w:t>.</w:t>
      </w:r>
      <w:proofErr w:type="gramEnd"/>
      <w:r w:rsidRPr="00086BA3">
        <w:t xml:space="preserve"> (</w:t>
      </w:r>
      <w:proofErr w:type="gramStart"/>
      <w:r w:rsidRPr="00086BA3">
        <w:t>ф</w:t>
      </w:r>
      <w:proofErr w:type="gramEnd"/>
      <w:r w:rsidRPr="00086BA3">
        <w:t xml:space="preserve">рагмент ΙΙ части). </w:t>
      </w:r>
      <w:proofErr w:type="gramStart"/>
      <w:r w:rsidRPr="00086BA3">
        <w:t>Музыка к трагедии И. Гете «Эгмонт» (Увертюра.</w:t>
      </w:r>
      <w:proofErr w:type="gramEnd"/>
      <w:r w:rsidRPr="00086BA3">
        <w:t xml:space="preserve"> </w:t>
      </w:r>
      <w:proofErr w:type="gramStart"/>
      <w:r w:rsidRPr="00086BA3">
        <w:t xml:space="preserve">Песня </w:t>
      </w:r>
      <w:proofErr w:type="spellStart"/>
      <w:r w:rsidRPr="00086BA3">
        <w:t>Клерхен</w:t>
      </w:r>
      <w:proofErr w:type="spellEnd"/>
      <w:r w:rsidRPr="00086BA3">
        <w:t>).</w:t>
      </w:r>
      <w:proofErr w:type="gramEnd"/>
      <w:r w:rsidRPr="00086BA3">
        <w:t xml:space="preserve"> Шотландская песня «Верный Джонни».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Ж. Бизе. </w:t>
      </w:r>
      <w:proofErr w:type="gramStart"/>
      <w:r w:rsidRPr="00086BA3">
        <w:t>Опера «</w:t>
      </w:r>
      <w:proofErr w:type="spellStart"/>
      <w:r w:rsidRPr="00086BA3">
        <w:t>Кармен</w:t>
      </w:r>
      <w:proofErr w:type="spellEnd"/>
      <w:r w:rsidRPr="00086BA3">
        <w:t>» (фрагменты:</w:t>
      </w:r>
      <w:proofErr w:type="gramEnd"/>
      <w:r w:rsidRPr="00086BA3">
        <w:t xml:space="preserve"> </w:t>
      </w:r>
      <w:proofErr w:type="gramStart"/>
      <w:r w:rsidRPr="00086BA3">
        <w:t xml:space="preserve">Увертюра, Хабанера из I д., </w:t>
      </w:r>
      <w:proofErr w:type="spellStart"/>
      <w:r w:rsidRPr="00086BA3">
        <w:t>Сегедилья</w:t>
      </w:r>
      <w:proofErr w:type="spellEnd"/>
      <w:r w:rsidRPr="00086BA3">
        <w:t>, Сцена гадания).</w:t>
      </w:r>
      <w:proofErr w:type="gramEnd"/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Ж. </w:t>
      </w:r>
      <w:proofErr w:type="spellStart"/>
      <w:r w:rsidRPr="00086BA3">
        <w:t>Бизе-Р</w:t>
      </w:r>
      <w:proofErr w:type="spellEnd"/>
      <w:r w:rsidRPr="00086BA3">
        <w:t xml:space="preserve">. Щедрин. </w:t>
      </w:r>
      <w:proofErr w:type="gramStart"/>
      <w:r w:rsidRPr="00086BA3">
        <w:t>Балет «</w:t>
      </w:r>
      <w:proofErr w:type="spellStart"/>
      <w:r w:rsidRPr="00086BA3">
        <w:t>Кармен-сюита</w:t>
      </w:r>
      <w:proofErr w:type="spellEnd"/>
      <w:r w:rsidRPr="00086BA3">
        <w:t>» (Вступление (№ 1).</w:t>
      </w:r>
      <w:proofErr w:type="gramEnd"/>
      <w:r w:rsidRPr="00086BA3">
        <w:t xml:space="preserve"> Танец (№ 2) Развод караула (№ 4). Выход </w:t>
      </w:r>
      <w:proofErr w:type="spellStart"/>
      <w:r w:rsidRPr="00086BA3">
        <w:t>Кармен</w:t>
      </w:r>
      <w:proofErr w:type="spellEnd"/>
      <w:r w:rsidRPr="00086BA3">
        <w:t xml:space="preserve"> и Хабанера (№ 5). Вторая интермеццо (№ 7). Болеро (№ 8). Тореро (№ 9). Тореро и </w:t>
      </w:r>
      <w:proofErr w:type="spellStart"/>
      <w:r w:rsidRPr="00086BA3">
        <w:t>Кармен</w:t>
      </w:r>
      <w:proofErr w:type="spellEnd"/>
      <w:r w:rsidRPr="00086BA3">
        <w:t xml:space="preserve"> (№ 10). Адажио (№ 11). Гадание (№ 12). Финал (№ 13). 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А. Бородин. Квартет № 2 (Ноктюрн, III ч.). Симфония № 2 «Богатырская» (экспозиция, Ι </w:t>
      </w:r>
      <w:proofErr w:type="gramStart"/>
      <w:r w:rsidRPr="00086BA3">
        <w:t>ч</w:t>
      </w:r>
      <w:proofErr w:type="gramEnd"/>
      <w:r w:rsidRPr="00086BA3">
        <w:t>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Д. </w:t>
      </w:r>
      <w:proofErr w:type="spellStart"/>
      <w:r w:rsidRPr="00086BA3">
        <w:t>Бортнянский</w:t>
      </w:r>
      <w:proofErr w:type="spellEnd"/>
      <w:r w:rsidRPr="00086BA3">
        <w:t>. Херувимская песня № 7. «Слава Отцу и Сыну и Святому Духу».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Ж. </w:t>
      </w:r>
      <w:proofErr w:type="spellStart"/>
      <w:r w:rsidRPr="00086BA3">
        <w:t>Брель</w:t>
      </w:r>
      <w:proofErr w:type="spellEnd"/>
      <w:r w:rsidRPr="00086BA3">
        <w:t>. Вальс.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Дж. Верди. Опера «</w:t>
      </w:r>
      <w:proofErr w:type="spellStart"/>
      <w:r w:rsidRPr="00086BA3">
        <w:t>Риголетто</w:t>
      </w:r>
      <w:proofErr w:type="spellEnd"/>
      <w:r w:rsidRPr="00086BA3">
        <w:t>» (Песенка Герцога, Финал).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А. </w:t>
      </w:r>
      <w:proofErr w:type="spellStart"/>
      <w:r w:rsidRPr="00086BA3">
        <w:t>Вивальди</w:t>
      </w:r>
      <w:proofErr w:type="spellEnd"/>
      <w:r w:rsidRPr="00086BA3">
        <w:t>. Цикл концертов для скрипки соло, струнного квинтета, органа и чембало «Времена года» («Весна», «Зима»).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Э. Вила </w:t>
      </w:r>
      <w:proofErr w:type="spellStart"/>
      <w:r w:rsidRPr="00086BA3">
        <w:t>Лобос</w:t>
      </w:r>
      <w:proofErr w:type="spellEnd"/>
      <w:r w:rsidRPr="00086BA3">
        <w:t xml:space="preserve">. «Бразильская </w:t>
      </w:r>
      <w:proofErr w:type="spellStart"/>
      <w:r w:rsidRPr="00086BA3">
        <w:t>бахиана</w:t>
      </w:r>
      <w:proofErr w:type="spellEnd"/>
      <w:r w:rsidRPr="00086BA3">
        <w:t>» № 5 (ария для сопрано и виолончелей).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А. Варламов. «Горные вершины» (сл. М. Лермонтова). «Красный сарафан» (сл. Г. Цыганова).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В. </w:t>
      </w:r>
      <w:proofErr w:type="gramStart"/>
      <w:r w:rsidRPr="00086BA3">
        <w:t>Гаврилин</w:t>
      </w:r>
      <w:proofErr w:type="gramEnd"/>
      <w:r w:rsidRPr="00086BA3">
        <w:t xml:space="preserve">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086BA3">
        <w:t>Ти-ри-ри</w:t>
      </w:r>
      <w:proofErr w:type="spellEnd"/>
      <w:r w:rsidRPr="00086BA3">
        <w:t>» (№ 8), «Вечерняя музыка» (№ 10), «Молитва» (№ 17). Вокальный цикл «Времена года» («Весна», «Осень»).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Й. Гайдн. Симфония № 103 («С тремоло литавр»). </w:t>
      </w:r>
      <w:r w:rsidRPr="00086BA3">
        <w:rPr>
          <w:lang w:val="en-US"/>
        </w:rPr>
        <w:t>I</w:t>
      </w:r>
      <w:r w:rsidRPr="00086BA3">
        <w:t xml:space="preserve"> часть, </w:t>
      </w:r>
      <w:r w:rsidRPr="00086BA3">
        <w:rPr>
          <w:lang w:val="en-US"/>
        </w:rPr>
        <w:t>IV</w:t>
      </w:r>
      <w:r w:rsidRPr="00086BA3">
        <w:t xml:space="preserve"> часть. 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Г. Гендель. Пассакалия из сюиты соль минор. Хор «Аллилуйя» (№ 44) из оратории «Мессия».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Дж. Гершвин. Опера «</w:t>
      </w:r>
      <w:proofErr w:type="spellStart"/>
      <w:r w:rsidRPr="00086BA3">
        <w:t>Порги</w:t>
      </w:r>
      <w:proofErr w:type="spellEnd"/>
      <w:r w:rsidRPr="00086BA3">
        <w:t xml:space="preserve"> и </w:t>
      </w:r>
      <w:proofErr w:type="spellStart"/>
      <w:r w:rsidRPr="00086BA3">
        <w:t>Бесс</w:t>
      </w:r>
      <w:proofErr w:type="spellEnd"/>
      <w:r w:rsidRPr="00086BA3">
        <w:t xml:space="preserve">» (Колыбельная Клары из I д., Песня </w:t>
      </w:r>
      <w:proofErr w:type="spellStart"/>
      <w:r w:rsidRPr="00086BA3">
        <w:t>Порги</w:t>
      </w:r>
      <w:proofErr w:type="spellEnd"/>
      <w:r w:rsidRPr="00086BA3">
        <w:t xml:space="preserve"> из II д., Дуэт </w:t>
      </w:r>
      <w:proofErr w:type="spellStart"/>
      <w:r w:rsidRPr="00086BA3">
        <w:t>Порги</w:t>
      </w:r>
      <w:proofErr w:type="spellEnd"/>
      <w:r w:rsidRPr="00086BA3">
        <w:t xml:space="preserve"> и </w:t>
      </w:r>
      <w:proofErr w:type="spellStart"/>
      <w:r w:rsidRPr="00086BA3">
        <w:t>Бесс</w:t>
      </w:r>
      <w:proofErr w:type="spellEnd"/>
      <w:r w:rsidRPr="00086BA3">
        <w:t xml:space="preserve"> из II д., Песенка </w:t>
      </w:r>
      <w:proofErr w:type="spellStart"/>
      <w:r w:rsidRPr="00086BA3">
        <w:t>Спортинг</w:t>
      </w:r>
      <w:proofErr w:type="spellEnd"/>
      <w:r w:rsidRPr="00086BA3">
        <w:t xml:space="preserve"> </w:t>
      </w:r>
      <w:proofErr w:type="spellStart"/>
      <w:r w:rsidRPr="00086BA3">
        <w:t>Лайфа</w:t>
      </w:r>
      <w:proofErr w:type="spellEnd"/>
      <w:r w:rsidRPr="00086BA3">
        <w:t xml:space="preserve"> из II д.). Концерт для </w:t>
      </w:r>
      <w:proofErr w:type="spellStart"/>
      <w:r w:rsidRPr="00086BA3">
        <w:t>ф-но</w:t>
      </w:r>
      <w:proofErr w:type="spellEnd"/>
      <w:r w:rsidRPr="00086BA3">
        <w:t xml:space="preserve"> с оркестром (Ι часть). Рапсодия в </w:t>
      </w:r>
      <w:proofErr w:type="spellStart"/>
      <w:r w:rsidRPr="00086BA3">
        <w:t>блюзовых</w:t>
      </w:r>
      <w:proofErr w:type="spellEnd"/>
      <w:r w:rsidRPr="00086BA3">
        <w:t xml:space="preserve"> тонах. «Любимый мой» (сл. А. Гершвина, русский текст Т. Сикорской).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М. Глинка. Опера «Иван Сусанин» (Рондо </w:t>
      </w:r>
      <w:proofErr w:type="spellStart"/>
      <w:r w:rsidRPr="00086BA3">
        <w:t>Антониды</w:t>
      </w:r>
      <w:proofErr w:type="spellEnd"/>
      <w:r w:rsidRPr="00086BA3">
        <w:t xml:space="preserve"> из I д., хор «</w:t>
      </w:r>
      <w:proofErr w:type="spellStart"/>
      <w:r w:rsidRPr="00086BA3">
        <w:t>Разгулялися</w:t>
      </w:r>
      <w:proofErr w:type="spellEnd"/>
      <w:r w:rsidRPr="00086BA3">
        <w:t xml:space="preserve">, </w:t>
      </w:r>
      <w:proofErr w:type="spellStart"/>
      <w:r w:rsidRPr="00086BA3">
        <w:t>разливалися</w:t>
      </w:r>
      <w:proofErr w:type="spellEnd"/>
      <w:r w:rsidRPr="00086BA3">
        <w:t xml:space="preserve">», романс </w:t>
      </w:r>
      <w:proofErr w:type="spellStart"/>
      <w:r w:rsidRPr="00086BA3">
        <w:t>Антониды</w:t>
      </w:r>
      <w:proofErr w:type="spellEnd"/>
      <w:r w:rsidRPr="00086BA3"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086BA3">
        <w:t>Наины</w:t>
      </w:r>
      <w:proofErr w:type="spellEnd"/>
      <w:r w:rsidRPr="00086BA3">
        <w:t xml:space="preserve"> и </w:t>
      </w:r>
      <w:proofErr w:type="spellStart"/>
      <w:r w:rsidRPr="00086BA3">
        <w:t>Фарлафа</w:t>
      </w:r>
      <w:proofErr w:type="spellEnd"/>
      <w:r w:rsidRPr="00086BA3"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086BA3">
        <w:t>Машистова</w:t>
      </w:r>
      <w:proofErr w:type="spellEnd"/>
      <w:r w:rsidRPr="00086BA3">
        <w:t>). Романс «Жаворонок» (ст. Н. Кукольника).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М. </w:t>
      </w:r>
      <w:proofErr w:type="spellStart"/>
      <w:r w:rsidRPr="00086BA3">
        <w:t>Глинка-М</w:t>
      </w:r>
      <w:proofErr w:type="spellEnd"/>
      <w:r w:rsidRPr="00086BA3">
        <w:t xml:space="preserve">. </w:t>
      </w:r>
      <w:proofErr w:type="spellStart"/>
      <w:r w:rsidRPr="00086BA3">
        <w:t>Балакирев</w:t>
      </w:r>
      <w:proofErr w:type="spellEnd"/>
      <w:r w:rsidRPr="00086BA3">
        <w:t>. «Жаворонок» (фортепианная пьеса).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К. </w:t>
      </w:r>
      <w:proofErr w:type="spellStart"/>
      <w:proofErr w:type="gramStart"/>
      <w:r w:rsidRPr="00086BA3">
        <w:t>Глюк</w:t>
      </w:r>
      <w:proofErr w:type="spellEnd"/>
      <w:proofErr w:type="gramEnd"/>
      <w:r w:rsidRPr="00086BA3">
        <w:t xml:space="preserve">. Опера «Орфей и </w:t>
      </w:r>
      <w:proofErr w:type="spellStart"/>
      <w:r w:rsidRPr="00086BA3">
        <w:t>Эвридика</w:t>
      </w:r>
      <w:proofErr w:type="spellEnd"/>
      <w:r w:rsidRPr="00086BA3">
        <w:t>» (хор «Струн золотых напев», Мелодия, Хор фурий).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Э. Григ. Музыка к драме Г. Ибсена «Пер </w:t>
      </w:r>
      <w:proofErr w:type="spellStart"/>
      <w:r w:rsidRPr="00086BA3">
        <w:t>Гюнт</w:t>
      </w:r>
      <w:proofErr w:type="spellEnd"/>
      <w:r w:rsidRPr="00086BA3">
        <w:t xml:space="preserve">» (Песня </w:t>
      </w:r>
      <w:proofErr w:type="spellStart"/>
      <w:r w:rsidRPr="00086BA3">
        <w:t>Сольвейг</w:t>
      </w:r>
      <w:proofErr w:type="spellEnd"/>
      <w:r w:rsidRPr="00086BA3">
        <w:t xml:space="preserve">, «Смерть </w:t>
      </w:r>
      <w:proofErr w:type="spellStart"/>
      <w:r w:rsidRPr="00086BA3">
        <w:t>Озе</w:t>
      </w:r>
      <w:proofErr w:type="spellEnd"/>
      <w:r w:rsidRPr="00086BA3">
        <w:t>»). Соната для виолончели и фортепиано» (Ι часть).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lastRenderedPageBreak/>
        <w:t xml:space="preserve">А. </w:t>
      </w:r>
      <w:proofErr w:type="spellStart"/>
      <w:r w:rsidRPr="00086BA3">
        <w:t>Гурилев</w:t>
      </w:r>
      <w:proofErr w:type="spellEnd"/>
      <w:r w:rsidRPr="00086BA3">
        <w:t xml:space="preserve">. «Домик-крошечка» (сл. С. Любецкого). «Вьется ласточка сизокрылая» (сл. Н. </w:t>
      </w:r>
      <w:proofErr w:type="spellStart"/>
      <w:r w:rsidRPr="00086BA3">
        <w:t>Грекова</w:t>
      </w:r>
      <w:proofErr w:type="spellEnd"/>
      <w:r w:rsidRPr="00086BA3">
        <w:t>). «Колокольчик» (сл. И. Макарова).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К. Дебюсси. Ноктюрн «Празднества». «</w:t>
      </w:r>
      <w:proofErr w:type="spellStart"/>
      <w:r w:rsidRPr="00086BA3">
        <w:t>Бергамасская</w:t>
      </w:r>
      <w:proofErr w:type="spellEnd"/>
      <w:r w:rsidRPr="00086BA3">
        <w:t xml:space="preserve"> сюита» («Лунный свет»). Фортепианная сюита «Детский уголок» («Кукольный </w:t>
      </w:r>
      <w:proofErr w:type="spellStart"/>
      <w:r w:rsidRPr="00086BA3">
        <w:t>кэк-уок</w:t>
      </w:r>
      <w:proofErr w:type="spellEnd"/>
      <w:r w:rsidRPr="00086BA3">
        <w:t>»).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Б. </w:t>
      </w:r>
      <w:proofErr w:type="spellStart"/>
      <w:r w:rsidRPr="00086BA3">
        <w:t>Дварионас</w:t>
      </w:r>
      <w:proofErr w:type="spellEnd"/>
      <w:r w:rsidRPr="00086BA3">
        <w:t>. «Деревянная лошадка».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И. Дунаевский. Марш </w:t>
      </w:r>
      <w:proofErr w:type="gramStart"/>
      <w:r w:rsidRPr="00086BA3">
        <w:t>из</w:t>
      </w:r>
      <w:proofErr w:type="gramEnd"/>
      <w:r w:rsidRPr="00086BA3">
        <w:t xml:space="preserve"> </w:t>
      </w:r>
      <w:proofErr w:type="gramStart"/>
      <w:r w:rsidRPr="00086BA3">
        <w:t>к</w:t>
      </w:r>
      <w:proofErr w:type="gramEnd"/>
      <w:r w:rsidRPr="00086BA3">
        <w:t>/</w:t>
      </w:r>
      <w:proofErr w:type="spellStart"/>
      <w:r w:rsidRPr="00086BA3">
        <w:t>ф</w:t>
      </w:r>
      <w:proofErr w:type="spellEnd"/>
      <w:r w:rsidRPr="00086BA3">
        <w:t xml:space="preserve"> «Веселые ребята» (сл. В. Лебедева-Кумача). Оперетта «Белая акация» (Вальс, Песня об Одессе, Выход Ларисы и семи кавалеров).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А. Журбин. Рок-опера «Орфей и </w:t>
      </w:r>
      <w:proofErr w:type="spellStart"/>
      <w:r w:rsidRPr="00086BA3">
        <w:t>Эвридика</w:t>
      </w:r>
      <w:proofErr w:type="spellEnd"/>
      <w:r w:rsidRPr="00086BA3">
        <w:t>» (фрагменты по выбору учителя).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Знаменный распев.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Д. </w:t>
      </w:r>
      <w:proofErr w:type="spellStart"/>
      <w:r w:rsidRPr="00086BA3">
        <w:t>Кабалевский</w:t>
      </w:r>
      <w:proofErr w:type="spellEnd"/>
      <w:r w:rsidRPr="00086BA3">
        <w:t xml:space="preserve">. Опера «Кола </w:t>
      </w:r>
      <w:proofErr w:type="spellStart"/>
      <w:r w:rsidRPr="00086BA3">
        <w:t>Брюньон</w:t>
      </w:r>
      <w:proofErr w:type="spellEnd"/>
      <w:r w:rsidRPr="00086BA3">
        <w:t xml:space="preserve">» (Увертюра, Монолог Кола). Концерт № 3 для </w:t>
      </w:r>
      <w:proofErr w:type="spellStart"/>
      <w:r w:rsidRPr="00086BA3">
        <w:t>ф-но</w:t>
      </w:r>
      <w:proofErr w:type="spellEnd"/>
      <w:r w:rsidRPr="00086BA3">
        <w:t xml:space="preserve"> с оркестром (Финал). «Реквием» на стихи Р. Рождественского («Наши дети», «Помните!»). «Школьные годы».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В. Калинников. Симфония № 1 (соль минор, I часть).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К. </w:t>
      </w:r>
      <w:proofErr w:type="spellStart"/>
      <w:r w:rsidRPr="00086BA3">
        <w:t>Караев</w:t>
      </w:r>
      <w:proofErr w:type="spellEnd"/>
      <w:r w:rsidRPr="00086BA3">
        <w:t>. Балет «Тропою грома» (Танец черных).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Д. </w:t>
      </w:r>
      <w:proofErr w:type="spellStart"/>
      <w:r w:rsidRPr="00086BA3">
        <w:t>Каччини</w:t>
      </w:r>
      <w:proofErr w:type="spellEnd"/>
      <w:r w:rsidRPr="00086BA3">
        <w:t>. «</w:t>
      </w:r>
      <w:r w:rsidRPr="00086BA3">
        <w:rPr>
          <w:lang w:val="en-US"/>
        </w:rPr>
        <w:t>Ave</w:t>
      </w:r>
      <w:r w:rsidRPr="00086BA3">
        <w:t xml:space="preserve"> </w:t>
      </w:r>
      <w:r w:rsidRPr="00086BA3">
        <w:rPr>
          <w:lang w:val="en-US"/>
        </w:rPr>
        <w:t>Maria».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В. </w:t>
      </w:r>
      <w:proofErr w:type="spellStart"/>
      <w:r w:rsidRPr="00086BA3">
        <w:t>Кикта</w:t>
      </w:r>
      <w:proofErr w:type="spellEnd"/>
      <w:r w:rsidRPr="00086BA3">
        <w:t>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В. </w:t>
      </w:r>
      <w:proofErr w:type="spellStart"/>
      <w:r w:rsidRPr="00086BA3">
        <w:t>Лаурушас</w:t>
      </w:r>
      <w:proofErr w:type="spellEnd"/>
      <w:r w:rsidRPr="00086BA3">
        <w:t>. «В путь».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Ф. Лист. Венгерская рапсодия № 2. Этюд Паганини (№ 6).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И. </w:t>
      </w:r>
      <w:proofErr w:type="spellStart"/>
      <w:r w:rsidRPr="00086BA3">
        <w:t>Лученок</w:t>
      </w:r>
      <w:proofErr w:type="spellEnd"/>
      <w:r w:rsidRPr="00086BA3">
        <w:t>. «Хатынь» (ст. Г. Петренко).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А. </w:t>
      </w:r>
      <w:proofErr w:type="spellStart"/>
      <w:r w:rsidRPr="00086BA3">
        <w:t>Лядов</w:t>
      </w:r>
      <w:proofErr w:type="spellEnd"/>
      <w:r w:rsidRPr="00086BA3">
        <w:t>. Кикимора (народное сказание для оркестра).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Ф. </w:t>
      </w:r>
      <w:proofErr w:type="spellStart"/>
      <w:r w:rsidRPr="00086BA3">
        <w:t>Лэй</w:t>
      </w:r>
      <w:proofErr w:type="spellEnd"/>
      <w:r w:rsidRPr="00086BA3">
        <w:t>. «История любви».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Мадригалы эпохи Возрождения.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Р. де Лиль. «Марсельеза».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А. Марчелло. Концерт для гобоя с оркестром ре минор (II часть, Адажио).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М. Матвеев. «Матушка, матушка, что во поле пыльно».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Д. </w:t>
      </w:r>
      <w:proofErr w:type="spellStart"/>
      <w:r w:rsidRPr="00086BA3">
        <w:t>Мийо</w:t>
      </w:r>
      <w:proofErr w:type="spellEnd"/>
      <w:r w:rsidRPr="00086BA3">
        <w:t>. «</w:t>
      </w:r>
      <w:proofErr w:type="spellStart"/>
      <w:r w:rsidRPr="00086BA3">
        <w:t>Бразилейра</w:t>
      </w:r>
      <w:proofErr w:type="spellEnd"/>
      <w:r w:rsidRPr="00086BA3">
        <w:t>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И. Морозов. </w:t>
      </w:r>
      <w:proofErr w:type="gramStart"/>
      <w:r w:rsidRPr="00086BA3">
        <w:t>Балет «Айболит» (фрагменты:</w:t>
      </w:r>
      <w:proofErr w:type="gramEnd"/>
      <w:r w:rsidRPr="00086BA3">
        <w:t xml:space="preserve"> </w:t>
      </w:r>
      <w:proofErr w:type="spellStart"/>
      <w:proofErr w:type="gramStart"/>
      <w:r w:rsidRPr="00086BA3">
        <w:t>Полечка</w:t>
      </w:r>
      <w:proofErr w:type="spellEnd"/>
      <w:r w:rsidRPr="00086BA3">
        <w:t>, Морское плавание, Галоп).</w:t>
      </w:r>
      <w:proofErr w:type="gramEnd"/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В. Моцарт. Фантазия для фортепиано </w:t>
      </w:r>
      <w:proofErr w:type="gramStart"/>
      <w:r w:rsidRPr="00086BA3">
        <w:t>до</w:t>
      </w:r>
      <w:proofErr w:type="gramEnd"/>
      <w:r w:rsidRPr="00086BA3">
        <w:t xml:space="preserve"> минор. Фантазия для фортепиано ре минор. Соната </w:t>
      </w:r>
      <w:proofErr w:type="gramStart"/>
      <w:r w:rsidRPr="00086BA3">
        <w:t>до</w:t>
      </w:r>
      <w:proofErr w:type="gramEnd"/>
      <w:r w:rsidRPr="00086BA3">
        <w:t xml:space="preserve"> мажор (</w:t>
      </w:r>
      <w:proofErr w:type="spellStart"/>
      <w:r w:rsidRPr="00086BA3">
        <w:t>эксп</w:t>
      </w:r>
      <w:proofErr w:type="spellEnd"/>
      <w:r w:rsidRPr="00086BA3">
        <w:t xml:space="preserve">. Ι ч.). «Маленькая ночная серенада» (Рондо). Симфония № 40. Симфония № 41 (фрагмент ΙΙ </w:t>
      </w:r>
      <w:proofErr w:type="gramStart"/>
      <w:r w:rsidRPr="00086BA3">
        <w:t>ч</w:t>
      </w:r>
      <w:proofErr w:type="gramEnd"/>
      <w:r w:rsidRPr="00086BA3">
        <w:t>.). Реквием («</w:t>
      </w:r>
      <w:r w:rsidRPr="00086BA3">
        <w:rPr>
          <w:lang w:val="en-US"/>
        </w:rPr>
        <w:t>Dies</w:t>
      </w:r>
      <w:r w:rsidRPr="00086BA3">
        <w:t xml:space="preserve"> </w:t>
      </w:r>
      <w:r w:rsidRPr="00086BA3">
        <w:rPr>
          <w:lang w:val="en-US"/>
        </w:rPr>
        <w:t>ire</w:t>
      </w:r>
      <w:r w:rsidRPr="00086BA3">
        <w:t>», «</w:t>
      </w:r>
      <w:proofErr w:type="spellStart"/>
      <w:r w:rsidRPr="00086BA3">
        <w:t>Lacrimoza</w:t>
      </w:r>
      <w:proofErr w:type="spellEnd"/>
      <w:r w:rsidRPr="00086BA3">
        <w:t>»). Соната № 11 (I, II, III ч.). Фрагменты из оперы «Волшебная флейта». Мотет «</w:t>
      </w:r>
      <w:r w:rsidRPr="00086BA3">
        <w:rPr>
          <w:lang w:val="en-US"/>
        </w:rPr>
        <w:t>Ave</w:t>
      </w:r>
      <w:r w:rsidRPr="00086BA3">
        <w:t xml:space="preserve">, </w:t>
      </w:r>
      <w:proofErr w:type="spellStart"/>
      <w:r w:rsidRPr="00086BA3">
        <w:rPr>
          <w:lang w:val="en-US"/>
        </w:rPr>
        <w:t>verum</w:t>
      </w:r>
      <w:proofErr w:type="spellEnd"/>
      <w:r w:rsidRPr="00086BA3">
        <w:t xml:space="preserve"> </w:t>
      </w:r>
      <w:proofErr w:type="spellStart"/>
      <w:r w:rsidRPr="00086BA3">
        <w:rPr>
          <w:bCs/>
          <w:shd w:val="clear" w:color="auto" w:fill="FFFFFF"/>
        </w:rPr>
        <w:t>corpus</w:t>
      </w:r>
      <w:proofErr w:type="spellEnd"/>
      <w:r w:rsidRPr="00086BA3">
        <w:t>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М. Мусоргский. Опера «Борис Годунов» (Вступление, Песня </w:t>
      </w:r>
      <w:proofErr w:type="spellStart"/>
      <w:r w:rsidRPr="00086BA3">
        <w:t>Варлаама</w:t>
      </w:r>
      <w:proofErr w:type="spellEnd"/>
      <w:r w:rsidRPr="00086BA3">
        <w:t>, Сцена смерти Бориса, сцена под Кромами). Опера «</w:t>
      </w:r>
      <w:proofErr w:type="spellStart"/>
      <w:r w:rsidRPr="00086BA3">
        <w:t>Хованщина</w:t>
      </w:r>
      <w:proofErr w:type="spellEnd"/>
      <w:r w:rsidRPr="00086BA3">
        <w:t xml:space="preserve">» (Вступление, Пляска </w:t>
      </w:r>
      <w:proofErr w:type="spellStart"/>
      <w:r w:rsidRPr="00086BA3">
        <w:t>персидок</w:t>
      </w:r>
      <w:proofErr w:type="spellEnd"/>
      <w:r w:rsidRPr="00086BA3">
        <w:t>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Н. </w:t>
      </w:r>
      <w:proofErr w:type="spellStart"/>
      <w:r w:rsidRPr="00086BA3">
        <w:t>Мясковский</w:t>
      </w:r>
      <w:proofErr w:type="spellEnd"/>
      <w:r w:rsidRPr="00086BA3">
        <w:t>. Симфония № 6 (экспозиция финала).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Народные музыкальные произведения России, народов РФ и стран мира по выбору образовательной организации.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Негритянский спиричуэл.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М. </w:t>
      </w:r>
      <w:proofErr w:type="spellStart"/>
      <w:r w:rsidRPr="00086BA3">
        <w:t>Огиньский</w:t>
      </w:r>
      <w:proofErr w:type="spellEnd"/>
      <w:r w:rsidRPr="00086BA3">
        <w:t>. Полонез ре минор («Прощание с Родиной»).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К. </w:t>
      </w:r>
      <w:proofErr w:type="spellStart"/>
      <w:r w:rsidRPr="00086BA3">
        <w:t>Орф</w:t>
      </w:r>
      <w:proofErr w:type="spellEnd"/>
      <w:r w:rsidRPr="00086BA3">
        <w:t xml:space="preserve">. Сценическая кантата для певцов, хора и оркестра «Кармина Бурана». </w:t>
      </w:r>
      <w:proofErr w:type="gramStart"/>
      <w:r w:rsidRPr="00086BA3">
        <w:t>(</w:t>
      </w:r>
      <w:r w:rsidRPr="00086BA3">
        <w:rPr>
          <w:shd w:val="clear" w:color="auto" w:fill="FFFFFF"/>
        </w:rPr>
        <w:t xml:space="preserve">«Песни </w:t>
      </w:r>
      <w:proofErr w:type="spellStart"/>
      <w:r w:rsidRPr="00086BA3">
        <w:rPr>
          <w:shd w:val="clear" w:color="auto" w:fill="FFFFFF"/>
        </w:rPr>
        <w:t>Бойерна</w:t>
      </w:r>
      <w:proofErr w:type="spellEnd"/>
      <w:r w:rsidRPr="00086BA3">
        <w:rPr>
          <w:shd w:val="clear" w:color="auto" w:fill="FFFFFF"/>
        </w:rPr>
        <w:t>:</w:t>
      </w:r>
      <w:proofErr w:type="gramEnd"/>
      <w:r w:rsidRPr="00086BA3">
        <w:rPr>
          <w:shd w:val="clear" w:color="auto" w:fill="FFFFFF"/>
        </w:rPr>
        <w:t xml:space="preserve"> </w:t>
      </w:r>
      <w:proofErr w:type="gramStart"/>
      <w:r w:rsidRPr="00086BA3">
        <w:rPr>
          <w:shd w:val="clear" w:color="auto" w:fill="FFFFFF"/>
        </w:rPr>
        <w:t>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086BA3">
        <w:t>).</w:t>
      </w:r>
      <w:proofErr w:type="gramEnd"/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Дж. </w:t>
      </w:r>
      <w:proofErr w:type="spellStart"/>
      <w:r w:rsidRPr="00086BA3">
        <w:t>Перголези</w:t>
      </w:r>
      <w:proofErr w:type="spellEnd"/>
      <w:r w:rsidRPr="00086BA3">
        <w:t xml:space="preserve"> «</w:t>
      </w:r>
      <w:proofErr w:type="spellStart"/>
      <w:r w:rsidRPr="00086BA3">
        <w:rPr>
          <w:lang w:val="en-US"/>
        </w:rPr>
        <w:t>Stabat</w:t>
      </w:r>
      <w:proofErr w:type="spellEnd"/>
      <w:r w:rsidRPr="00086BA3">
        <w:t xml:space="preserve"> </w:t>
      </w:r>
      <w:r w:rsidRPr="00086BA3">
        <w:rPr>
          <w:lang w:val="en-US"/>
        </w:rPr>
        <w:t>mater</w:t>
      </w:r>
      <w:r w:rsidRPr="00086BA3">
        <w:t>» (фрагменты по выбору учителя).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С. Прокофьев. Опера «Война и мир» (Ария Кутузова, Вальс). Соната № 2 (Ι ч.). Симфония № 1 («Классическая»</w:t>
      </w:r>
      <w:proofErr w:type="gramStart"/>
      <w:r w:rsidRPr="00086BA3">
        <w:t>.</w:t>
      </w:r>
      <w:proofErr w:type="gramEnd"/>
      <w:r w:rsidRPr="00086BA3">
        <w:t xml:space="preserve"> Ι </w:t>
      </w:r>
      <w:proofErr w:type="gramStart"/>
      <w:r w:rsidRPr="00086BA3">
        <w:t>ч</w:t>
      </w:r>
      <w:proofErr w:type="gramEnd"/>
      <w:r w:rsidRPr="00086BA3">
        <w:t>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М. Равель. «Болеро».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С. Рахманинов. Концерт № 2 для </w:t>
      </w:r>
      <w:proofErr w:type="spellStart"/>
      <w:r w:rsidRPr="00086BA3">
        <w:t>ф-но</w:t>
      </w:r>
      <w:proofErr w:type="spellEnd"/>
      <w:r w:rsidRPr="00086BA3">
        <w:t xml:space="preserve"> с оркестром (Ι часть). Концерт № 3 для </w:t>
      </w:r>
      <w:proofErr w:type="spellStart"/>
      <w:r w:rsidRPr="00086BA3">
        <w:t>ф-но</w:t>
      </w:r>
      <w:proofErr w:type="spellEnd"/>
      <w:r w:rsidRPr="00086BA3">
        <w:t xml:space="preserve">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gramStart"/>
      <w:r w:rsidRPr="00086BA3">
        <w:t>до</w:t>
      </w:r>
      <w:proofErr w:type="gramEnd"/>
      <w:r w:rsidRPr="00086BA3">
        <w:t xml:space="preserve"> </w:t>
      </w:r>
      <w:proofErr w:type="gramStart"/>
      <w:r w:rsidRPr="00086BA3">
        <w:t>диез</w:t>
      </w:r>
      <w:proofErr w:type="gramEnd"/>
      <w:r w:rsidRPr="00086BA3"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lastRenderedPageBreak/>
        <w:t xml:space="preserve">Н. Римский-Корсаков. Опера «Садко» (Колыбельная </w:t>
      </w:r>
      <w:proofErr w:type="spellStart"/>
      <w:r w:rsidRPr="00086BA3">
        <w:t>Волховы</w:t>
      </w:r>
      <w:proofErr w:type="spellEnd"/>
      <w:r w:rsidRPr="00086BA3">
        <w:t xml:space="preserve">, хороводная песня Садко «Заиграйте, мои </w:t>
      </w:r>
      <w:proofErr w:type="spellStart"/>
      <w:r w:rsidRPr="00086BA3">
        <w:t>гусельки</w:t>
      </w:r>
      <w:proofErr w:type="spellEnd"/>
      <w:r w:rsidRPr="00086BA3">
        <w:t xml:space="preserve">», Сцена появления лебедей, Песня Варяжского гостя, Песня Индийского гостя, Песня </w:t>
      </w:r>
      <w:proofErr w:type="spellStart"/>
      <w:r w:rsidRPr="00086BA3">
        <w:t>Веденецкого</w:t>
      </w:r>
      <w:proofErr w:type="spellEnd"/>
      <w:r w:rsidRPr="00086BA3">
        <w:t xml:space="preserve"> гостя). Опера «Золотой петушок» («Шествие»). </w:t>
      </w:r>
      <w:proofErr w:type="gramStart"/>
      <w:r w:rsidRPr="00086BA3">
        <w:t>Опера «Снегурочка» (Пролог:</w:t>
      </w:r>
      <w:proofErr w:type="gramEnd"/>
      <w:r w:rsidRPr="00086BA3">
        <w:t xml:space="preserve"> </w:t>
      </w:r>
      <w:proofErr w:type="gramStart"/>
      <w:r w:rsidRPr="00086BA3">
        <w:t>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086BA3">
        <w:rPr>
          <w:lang w:val="en-US"/>
        </w:rPr>
        <w:t>V</w:t>
      </w:r>
      <w:r w:rsidRPr="00086BA3">
        <w:t xml:space="preserve"> д.)).</w:t>
      </w:r>
      <w:proofErr w:type="gramEnd"/>
      <w:r w:rsidRPr="00086BA3">
        <w:t xml:space="preserve"> Опера «Сказка о царе </w:t>
      </w:r>
      <w:proofErr w:type="spellStart"/>
      <w:r w:rsidRPr="00086BA3">
        <w:t>Салтане</w:t>
      </w:r>
      <w:proofErr w:type="spellEnd"/>
      <w:r w:rsidRPr="00086BA3">
        <w:t xml:space="preserve">» («Полет шмеля»). Опера «Сказание о невидимом граде Китеже и деве </w:t>
      </w:r>
      <w:proofErr w:type="spellStart"/>
      <w:r w:rsidRPr="00086BA3">
        <w:t>Февронии</w:t>
      </w:r>
      <w:proofErr w:type="spellEnd"/>
      <w:r w:rsidRPr="00086BA3">
        <w:t xml:space="preserve">» (оркестровый эпизод «Сеча при </w:t>
      </w:r>
      <w:proofErr w:type="spellStart"/>
      <w:r w:rsidRPr="00086BA3">
        <w:t>Керженце</w:t>
      </w:r>
      <w:proofErr w:type="spellEnd"/>
      <w:r w:rsidRPr="00086BA3">
        <w:t>»). Симфоническая сюита «</w:t>
      </w:r>
      <w:proofErr w:type="spellStart"/>
      <w:r w:rsidRPr="00086BA3">
        <w:t>Шехеразада</w:t>
      </w:r>
      <w:proofErr w:type="spellEnd"/>
      <w:r w:rsidRPr="00086BA3">
        <w:t>» (I часть). Романс «Горные вершины» (ст. М. Лермонтова).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А. Рубинштейн. Романс «Горные вершины» (ст. М. Лермонтова).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Ян Сибелиус. Музыка к пьесе А. </w:t>
      </w:r>
      <w:proofErr w:type="spellStart"/>
      <w:r w:rsidRPr="00086BA3">
        <w:t>Ярнефельта</w:t>
      </w:r>
      <w:proofErr w:type="spellEnd"/>
      <w:r w:rsidRPr="00086BA3">
        <w:t xml:space="preserve"> «</w:t>
      </w:r>
      <w:proofErr w:type="spellStart"/>
      <w:r w:rsidRPr="00086BA3">
        <w:t>Куолема</w:t>
      </w:r>
      <w:proofErr w:type="spellEnd"/>
      <w:r w:rsidRPr="00086BA3">
        <w:t>» («Грустный вальс»).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П. Сигер «Песня о молоте». «Все преодолеем».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Г. Свиридов. Кантата «Памяти С. Есенина» (ΙΙ </w:t>
      </w:r>
      <w:proofErr w:type="gramStart"/>
      <w:r w:rsidRPr="00086BA3">
        <w:t>ч</w:t>
      </w:r>
      <w:proofErr w:type="gramEnd"/>
      <w:r w:rsidRPr="00086BA3">
        <w:t>. «Поет зима, аукает»). Сюита «Время, вперед!» (</w:t>
      </w:r>
      <w:r w:rsidRPr="00086BA3">
        <w:rPr>
          <w:lang w:val="en-US"/>
        </w:rPr>
        <w:t>VI</w:t>
      </w:r>
      <w:r w:rsidRPr="00086BA3">
        <w:t xml:space="preserve"> ч.). </w:t>
      </w:r>
      <w:proofErr w:type="gramStart"/>
      <w:r w:rsidRPr="00086BA3">
        <w:t>«Музыкальные иллюстрации к повести А. Пушкина «Метель» («Тройка», «Вальс», «Весна и осень», «Романс», «Пастораль», «Военный марш», «Венчание»).</w:t>
      </w:r>
      <w:proofErr w:type="gramEnd"/>
      <w:r w:rsidRPr="00086BA3">
        <w:t xml:space="preserve"> Музыка к драме А. Толстого «Царь Федор </w:t>
      </w:r>
      <w:proofErr w:type="spellStart"/>
      <w:r w:rsidRPr="00086BA3">
        <w:t>Иоанович</w:t>
      </w:r>
      <w:proofErr w:type="spellEnd"/>
      <w:r w:rsidRPr="00086BA3">
        <w:t>» («Любовь святая»).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А. Скрябин. Этюд № 12 (ре диез минор). Прелюдия № 4 (ми бемоль минор).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М. </w:t>
      </w:r>
      <w:proofErr w:type="spellStart"/>
      <w:r w:rsidRPr="00086BA3">
        <w:t>Теодоракис</w:t>
      </w:r>
      <w:proofErr w:type="spellEnd"/>
      <w:r w:rsidRPr="00086BA3">
        <w:t xml:space="preserve"> «На побережье тайном». «Я – фронт».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Б. Тищенко. Балет «Ярославна» (Плач Ярославны из ΙΙΙ действия, другие фрагменты по выбору учителя).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Э. </w:t>
      </w:r>
      <w:proofErr w:type="spellStart"/>
      <w:r w:rsidRPr="00086BA3">
        <w:t>Уэббер</w:t>
      </w:r>
      <w:proofErr w:type="spellEnd"/>
      <w:r w:rsidRPr="00086BA3"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А. Хачатурян. Балет «</w:t>
      </w:r>
      <w:proofErr w:type="spellStart"/>
      <w:r w:rsidRPr="00086BA3">
        <w:t>Гаянэ</w:t>
      </w:r>
      <w:proofErr w:type="spellEnd"/>
      <w:r w:rsidRPr="00086BA3">
        <w:t>» (Танец с саблями, Колыбельная).</w:t>
      </w:r>
      <w:r w:rsidRPr="00086BA3">
        <w:rPr>
          <w:highlight w:val="green"/>
        </w:rPr>
        <w:t xml:space="preserve"> </w:t>
      </w:r>
      <w:r w:rsidRPr="00086BA3">
        <w:t>Концерт для скрипки с оркестром (I ч., II ч., ΙΙΙ ч.). Музыка к драме М. Лермонтова «Маскарад» (Галоп, Вальс)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К. Хачатурян. Балет «</w:t>
      </w:r>
      <w:proofErr w:type="spellStart"/>
      <w:r w:rsidRPr="00086BA3">
        <w:t>Чиполлино</w:t>
      </w:r>
      <w:proofErr w:type="spellEnd"/>
      <w:r w:rsidRPr="00086BA3">
        <w:t>» (фрагменты).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Т. Хренников. </w:t>
      </w:r>
      <w:proofErr w:type="gramStart"/>
      <w:r w:rsidRPr="00086BA3">
        <w:t>Сюита из балета «Любовью за любовь» (Увертюра.</w:t>
      </w:r>
      <w:proofErr w:type="gramEnd"/>
      <w:r w:rsidRPr="00086BA3">
        <w:t xml:space="preserve"> Общее адажио. Сцена заговора. Общий танец. Дуэт </w:t>
      </w:r>
      <w:proofErr w:type="spellStart"/>
      <w:r w:rsidRPr="00086BA3">
        <w:t>Беатриче</w:t>
      </w:r>
      <w:proofErr w:type="spellEnd"/>
      <w:r w:rsidRPr="00086BA3">
        <w:t xml:space="preserve"> и Бенедикта. </w:t>
      </w:r>
      <w:proofErr w:type="gramStart"/>
      <w:r w:rsidRPr="00086BA3">
        <w:t xml:space="preserve">Гимн любви). </w:t>
      </w:r>
      <w:proofErr w:type="gramEnd"/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П. Чайковский. Вступление к опере «Евгений Онегин». Симфония № 4 (ΙΙΙ ч.). Симфония № 5 (I ч., III ч. Вальс, IV ч. Финал). Симфония № 6. Концерт № 1 для </w:t>
      </w:r>
      <w:proofErr w:type="spellStart"/>
      <w:r w:rsidRPr="00086BA3">
        <w:t>ф-но</w:t>
      </w:r>
      <w:proofErr w:type="spellEnd"/>
      <w:r w:rsidRPr="00086BA3">
        <w:t xml:space="preserve"> с оркестром (ΙΙ </w:t>
      </w:r>
      <w:proofErr w:type="gramStart"/>
      <w:r w:rsidRPr="00086BA3">
        <w:t>ч</w:t>
      </w:r>
      <w:proofErr w:type="gramEnd"/>
      <w:r w:rsidRPr="00086BA3">
        <w:t>., ΙΙΙ ч.). Увертюра-фантазия «Ромео и Джульетта». Торжественная увертюра «1812 год». Сюита № 4 «</w:t>
      </w:r>
      <w:proofErr w:type="spellStart"/>
      <w:r w:rsidRPr="00086BA3">
        <w:t>Моцартиана</w:t>
      </w:r>
      <w:proofErr w:type="spellEnd"/>
      <w:r w:rsidRPr="00086BA3"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086BA3">
        <w:t>Дево</w:t>
      </w:r>
      <w:proofErr w:type="spellEnd"/>
      <w:r w:rsidRPr="00086BA3"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П. Чесноков. «Да исправится молитва моя».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М. Чюрленис. Прелюдия ре минор. Прелюдия ми минор. Прелюдия ля минор. Симфоническая поэма «Море».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А. </w:t>
      </w:r>
      <w:proofErr w:type="spellStart"/>
      <w:r w:rsidRPr="00086BA3">
        <w:t>Шнитке</w:t>
      </w:r>
      <w:proofErr w:type="spellEnd"/>
      <w:r w:rsidRPr="00086BA3"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Ф. Шопен. Вальс № 6 (ре бемоль мажор). Вальс № 7 (</w:t>
      </w:r>
      <w:proofErr w:type="gramStart"/>
      <w:r w:rsidRPr="00086BA3">
        <w:t>до</w:t>
      </w:r>
      <w:proofErr w:type="gramEnd"/>
      <w:r w:rsidRPr="00086BA3"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086BA3">
        <w:t>до</w:t>
      </w:r>
      <w:proofErr w:type="gramEnd"/>
      <w:r w:rsidRPr="00086BA3">
        <w:t xml:space="preserve"> минор). Полонез (ля мажор).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Д. Шостакович. Симфония № 7 «Ленинградская». «Праздничная увертюра».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И. Штраус. «Полька-пиццикато». Вальс из оперетты «Летучая мышь». 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</w:t>
      </w:r>
      <w:proofErr w:type="spellStart"/>
      <w:r w:rsidRPr="00086BA3">
        <w:t>Рельштаба</w:t>
      </w:r>
      <w:proofErr w:type="spellEnd"/>
      <w:r w:rsidRPr="00086BA3">
        <w:t>, перевод Н. Огарева). «</w:t>
      </w:r>
      <w:r w:rsidRPr="00086BA3">
        <w:rPr>
          <w:lang w:val="en-US"/>
        </w:rPr>
        <w:t>Ave</w:t>
      </w:r>
      <w:r w:rsidRPr="00086BA3">
        <w:t xml:space="preserve"> </w:t>
      </w:r>
      <w:r w:rsidRPr="00086BA3">
        <w:rPr>
          <w:lang w:val="en-US"/>
        </w:rPr>
        <w:t>Maria</w:t>
      </w:r>
      <w:r w:rsidRPr="00086BA3">
        <w:t>» (сл. В. Скотта).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>Р. Щедрин. Опера «Не только любовь». (Песня и частушки Варвары).</w:t>
      </w:r>
    </w:p>
    <w:p w:rsidR="005E5C98" w:rsidRPr="00086BA3" w:rsidRDefault="005E5C98" w:rsidP="005E5C98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contextualSpacing/>
        <w:jc w:val="both"/>
      </w:pPr>
      <w:r w:rsidRPr="00086BA3">
        <w:t xml:space="preserve">Д. </w:t>
      </w:r>
      <w:proofErr w:type="spellStart"/>
      <w:r w:rsidRPr="00086BA3">
        <w:t>Эллингтон</w:t>
      </w:r>
      <w:proofErr w:type="spellEnd"/>
      <w:r w:rsidRPr="00086BA3">
        <w:t>. «Караван».</w:t>
      </w:r>
    </w:p>
    <w:p w:rsidR="005E5C98" w:rsidRPr="00086BA3" w:rsidRDefault="005E5C98" w:rsidP="005E5C98">
      <w:pPr>
        <w:pStyle w:val="a4"/>
        <w:tabs>
          <w:tab w:val="left" w:pos="284"/>
          <w:tab w:val="left" w:pos="567"/>
        </w:tabs>
        <w:spacing w:line="240" w:lineRule="auto"/>
        <w:ind w:firstLine="284"/>
        <w:rPr>
          <w:sz w:val="24"/>
          <w:szCs w:val="24"/>
        </w:rPr>
      </w:pPr>
      <w:r w:rsidRPr="00086BA3">
        <w:rPr>
          <w:sz w:val="24"/>
          <w:szCs w:val="24"/>
        </w:rPr>
        <w:t xml:space="preserve">А. </w:t>
      </w:r>
      <w:proofErr w:type="spellStart"/>
      <w:r w:rsidRPr="00086BA3">
        <w:rPr>
          <w:sz w:val="24"/>
          <w:szCs w:val="24"/>
        </w:rPr>
        <w:t>Эшпай</w:t>
      </w:r>
      <w:proofErr w:type="spellEnd"/>
      <w:r w:rsidRPr="00086BA3">
        <w:rPr>
          <w:sz w:val="24"/>
          <w:szCs w:val="24"/>
        </w:rPr>
        <w:t>. «Венгерские напевы».</w:t>
      </w:r>
    </w:p>
    <w:p w:rsidR="005E5C98" w:rsidRDefault="005E5C98" w:rsidP="005E5C98">
      <w:pPr>
        <w:jc w:val="center"/>
        <w:rPr>
          <w:b/>
          <w:sz w:val="28"/>
          <w:szCs w:val="28"/>
        </w:rPr>
        <w:sectPr w:rsidR="005E5C98" w:rsidSect="005E5C98">
          <w:footerReference w:type="default" r:id="rId7"/>
          <w:pgSz w:w="11906" w:h="16838"/>
          <w:pgMar w:top="567" w:right="1134" w:bottom="284" w:left="1134" w:header="708" w:footer="708" w:gutter="0"/>
          <w:cols w:space="708"/>
          <w:docGrid w:linePitch="360"/>
        </w:sectPr>
      </w:pPr>
    </w:p>
    <w:p w:rsidR="005E5C98" w:rsidRDefault="005E5C98" w:rsidP="005E5C98">
      <w:pPr>
        <w:jc w:val="center"/>
        <w:rPr>
          <w:b/>
        </w:rPr>
      </w:pPr>
      <w:r w:rsidRPr="00875977">
        <w:rPr>
          <w:b/>
        </w:rPr>
        <w:lastRenderedPageBreak/>
        <w:t xml:space="preserve">Критерии и нормы </w:t>
      </w:r>
      <w:r>
        <w:rPr>
          <w:b/>
        </w:rPr>
        <w:t>оценивания</w:t>
      </w:r>
      <w:r w:rsidRPr="00875977">
        <w:rPr>
          <w:b/>
        </w:rPr>
        <w:t>.</w:t>
      </w:r>
    </w:p>
    <w:p w:rsidR="005E5C98" w:rsidRPr="00CE6674" w:rsidRDefault="005E5C98" w:rsidP="005E5C98">
      <w:pPr>
        <w:jc w:val="center"/>
        <w:rPr>
          <w:b/>
        </w:rPr>
      </w:pPr>
      <w:r w:rsidRPr="00D0727C">
        <w:rPr>
          <w:u w:val="single"/>
        </w:rPr>
        <w:t xml:space="preserve">Слушание музыки. </w:t>
      </w:r>
    </w:p>
    <w:p w:rsidR="005E5C98" w:rsidRPr="00D0727C" w:rsidRDefault="005E5C98" w:rsidP="005E5C98">
      <w:pPr>
        <w:jc w:val="center"/>
        <w:rPr>
          <w:b/>
        </w:rPr>
      </w:pPr>
    </w:p>
    <w:p w:rsidR="005E5C98" w:rsidRPr="00D37416" w:rsidRDefault="005E5C98" w:rsidP="005E5C98">
      <w:pPr>
        <w:jc w:val="both"/>
      </w:pPr>
      <w:r w:rsidRPr="00D37416">
        <w:rPr>
          <w:b/>
        </w:rPr>
        <w:t xml:space="preserve">                    </w:t>
      </w:r>
      <w:r w:rsidRPr="00D37416">
        <w:rPr>
          <w:i/>
        </w:rPr>
        <w:t>Оценка 5 (отлично)</w:t>
      </w:r>
      <w:r w:rsidRPr="00D37416">
        <w:rPr>
          <w:b/>
        </w:rPr>
        <w:t xml:space="preserve"> </w:t>
      </w:r>
      <w:r w:rsidRPr="00D37416">
        <w:t>ставится, если ученик:</w:t>
      </w:r>
    </w:p>
    <w:p w:rsidR="005E5C98" w:rsidRPr="00D37416" w:rsidRDefault="005E5C98" w:rsidP="005E5C98">
      <w:pPr>
        <w:pStyle w:val="af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Внимательно слушает музыкальное произведение от начала до конца;</w:t>
      </w:r>
    </w:p>
    <w:p w:rsidR="005E5C98" w:rsidRPr="00D37416" w:rsidRDefault="005E5C98" w:rsidP="005E5C98">
      <w:pPr>
        <w:pStyle w:val="af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Проникается его эмоциональным содержанием;</w:t>
      </w:r>
    </w:p>
    <w:p w:rsidR="005E5C98" w:rsidRPr="00D37416" w:rsidRDefault="005E5C98" w:rsidP="005E5C98">
      <w:pPr>
        <w:pStyle w:val="af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Делает посильный разбор произведения (средства музыкальной выразительности, структура, исполнение и т.д.);</w:t>
      </w:r>
    </w:p>
    <w:p w:rsidR="005E5C98" w:rsidRPr="00D37416" w:rsidRDefault="005E5C98" w:rsidP="005E5C98">
      <w:pPr>
        <w:pStyle w:val="af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Узнаёт по звучанию пройденные музыкальные произведения, помнит их названия и имена композиторов.</w:t>
      </w:r>
    </w:p>
    <w:p w:rsidR="005E5C98" w:rsidRPr="00D37416" w:rsidRDefault="005E5C98" w:rsidP="005E5C98">
      <w:pPr>
        <w:ind w:left="360"/>
        <w:jc w:val="both"/>
        <w:rPr>
          <w:b/>
        </w:rPr>
      </w:pPr>
    </w:p>
    <w:p w:rsidR="005E5C98" w:rsidRPr="00D37416" w:rsidRDefault="005E5C98" w:rsidP="005E5C98">
      <w:pPr>
        <w:ind w:left="360"/>
        <w:jc w:val="both"/>
      </w:pPr>
      <w:r w:rsidRPr="00D37416">
        <w:rPr>
          <w:b/>
        </w:rPr>
        <w:t xml:space="preserve">             </w:t>
      </w:r>
      <w:r w:rsidRPr="00D37416">
        <w:rPr>
          <w:i/>
        </w:rPr>
        <w:t>Оценка 4 (хорошо)</w:t>
      </w:r>
      <w:r w:rsidRPr="00D37416">
        <w:rPr>
          <w:b/>
        </w:rPr>
        <w:t xml:space="preserve"> </w:t>
      </w:r>
      <w:r w:rsidRPr="00D37416">
        <w:t>ставится, если ученик:</w:t>
      </w:r>
    </w:p>
    <w:p w:rsidR="005E5C98" w:rsidRPr="00D37416" w:rsidRDefault="005E5C98" w:rsidP="005E5C98">
      <w:pPr>
        <w:pStyle w:val="af2"/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Внимательно слушает музыкальное произведение от начала до конца;</w:t>
      </w:r>
    </w:p>
    <w:p w:rsidR="005E5C98" w:rsidRPr="00D37416" w:rsidRDefault="005E5C98" w:rsidP="005E5C98">
      <w:pPr>
        <w:pStyle w:val="af2"/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Проникается его эмоциональным содержанием, но не может охарактеризовать и дать посильный разбор произведения (только самые общие понятия – весёлая или грустная музыка и т.д.);</w:t>
      </w:r>
    </w:p>
    <w:p w:rsidR="005E5C98" w:rsidRPr="00D37416" w:rsidRDefault="005E5C98" w:rsidP="005E5C98">
      <w:pPr>
        <w:pStyle w:val="af2"/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Узнаёт по звучанию знакомые музыкальные произведения, но не знает названия и имён композиторов.</w:t>
      </w:r>
    </w:p>
    <w:p w:rsidR="005E5C98" w:rsidRPr="00D37416" w:rsidRDefault="005E5C98" w:rsidP="005E5C98">
      <w:pPr>
        <w:jc w:val="both"/>
      </w:pPr>
    </w:p>
    <w:p w:rsidR="005E5C98" w:rsidRPr="00D37416" w:rsidRDefault="005E5C98" w:rsidP="005E5C98">
      <w:pPr>
        <w:jc w:val="both"/>
      </w:pPr>
      <w:r w:rsidRPr="00D37416">
        <w:rPr>
          <w:i/>
        </w:rPr>
        <w:t xml:space="preserve">                    Оценка 3 (удовлетворительно)</w:t>
      </w:r>
      <w:r w:rsidRPr="00D37416">
        <w:t xml:space="preserve"> ставится, если ученик:</w:t>
      </w:r>
    </w:p>
    <w:p w:rsidR="005E5C98" w:rsidRPr="00D37416" w:rsidRDefault="005E5C98" w:rsidP="005E5C98">
      <w:pPr>
        <w:pStyle w:val="af2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Невнимательно слушает музыкальное произведение, отвлекается в процессе слушания;</w:t>
      </w:r>
    </w:p>
    <w:p w:rsidR="005E5C98" w:rsidRPr="00D37416" w:rsidRDefault="005E5C98" w:rsidP="005E5C98">
      <w:pPr>
        <w:pStyle w:val="af2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Равнодушно воспринимает музыку, не старается охарактеризовать её;</w:t>
      </w:r>
    </w:p>
    <w:p w:rsidR="005E5C98" w:rsidRPr="00D37416" w:rsidRDefault="005E5C98" w:rsidP="005E5C98">
      <w:pPr>
        <w:pStyle w:val="af2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Не узнаёт уже ранее звучавшие произведения, не знает средств музыкальной выразительности (даже самые простые – темп, динамика, ритм и т.д.).</w:t>
      </w:r>
    </w:p>
    <w:p w:rsidR="005E5C98" w:rsidRPr="00D37416" w:rsidRDefault="005E5C98" w:rsidP="005E5C98"/>
    <w:p w:rsidR="005E5C98" w:rsidRPr="00D37416" w:rsidRDefault="005E5C98" w:rsidP="005E5C98">
      <w:pPr>
        <w:jc w:val="center"/>
        <w:rPr>
          <w:u w:val="single"/>
        </w:rPr>
      </w:pPr>
      <w:r w:rsidRPr="00D37416">
        <w:rPr>
          <w:u w:val="single"/>
        </w:rPr>
        <w:t>Хоровое пение.</w:t>
      </w:r>
    </w:p>
    <w:p w:rsidR="005E5C98" w:rsidRPr="00D37416" w:rsidRDefault="005E5C98" w:rsidP="005E5C98">
      <w:pPr>
        <w:jc w:val="center"/>
        <w:rPr>
          <w:b/>
        </w:rPr>
      </w:pPr>
    </w:p>
    <w:p w:rsidR="005E5C98" w:rsidRPr="00D37416" w:rsidRDefault="005E5C98" w:rsidP="005E5C98">
      <w:pPr>
        <w:jc w:val="both"/>
      </w:pPr>
      <w:r w:rsidRPr="00D37416">
        <w:rPr>
          <w:b/>
        </w:rPr>
        <w:t xml:space="preserve">                       </w:t>
      </w:r>
      <w:r w:rsidRPr="00D37416">
        <w:rPr>
          <w:i/>
        </w:rPr>
        <w:t>Оценка 5 (отлично)</w:t>
      </w:r>
      <w:r w:rsidRPr="00D37416">
        <w:rPr>
          <w:b/>
        </w:rPr>
        <w:t xml:space="preserve"> </w:t>
      </w:r>
      <w:r w:rsidRPr="00D37416">
        <w:t>ставится, если ученик:</w:t>
      </w:r>
    </w:p>
    <w:p w:rsidR="005E5C98" w:rsidRPr="00D37416" w:rsidRDefault="005E5C98" w:rsidP="005E5C98">
      <w:pPr>
        <w:pStyle w:val="af2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Поёт песни различного характера, проникаясь их настроением, передавая его в своём исполнении;</w:t>
      </w:r>
    </w:p>
    <w:p w:rsidR="005E5C98" w:rsidRPr="00D37416" w:rsidRDefault="005E5C98" w:rsidP="005E5C98">
      <w:pPr>
        <w:pStyle w:val="af2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Соблюдает правила пения (осанка, правильное дыхание, дикция);</w:t>
      </w:r>
    </w:p>
    <w:p w:rsidR="005E5C98" w:rsidRPr="00D37416" w:rsidRDefault="005E5C98" w:rsidP="005E5C98">
      <w:pPr>
        <w:pStyle w:val="af2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Понимает основные дирижёрские жесты: «вступление», «дыхание», «начало», «окончание пения»;</w:t>
      </w:r>
    </w:p>
    <w:p w:rsidR="005E5C98" w:rsidRPr="00D37416" w:rsidRDefault="005E5C98" w:rsidP="005E5C98">
      <w:pPr>
        <w:pStyle w:val="af2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По мере возможности поёт двухголосные песни.</w:t>
      </w:r>
    </w:p>
    <w:p w:rsidR="005E5C98" w:rsidRPr="00D37416" w:rsidRDefault="005E5C98" w:rsidP="005E5C98">
      <w:pPr>
        <w:jc w:val="both"/>
      </w:pPr>
    </w:p>
    <w:p w:rsidR="005E5C98" w:rsidRPr="00D37416" w:rsidRDefault="005E5C98" w:rsidP="005E5C98">
      <w:pPr>
        <w:jc w:val="both"/>
      </w:pPr>
    </w:p>
    <w:p w:rsidR="005E5C98" w:rsidRPr="00D37416" w:rsidRDefault="005E5C98" w:rsidP="005E5C98">
      <w:pPr>
        <w:ind w:left="360"/>
        <w:jc w:val="both"/>
      </w:pPr>
      <w:r w:rsidRPr="00D37416">
        <w:rPr>
          <w:b/>
        </w:rPr>
        <w:t xml:space="preserve">                 </w:t>
      </w:r>
      <w:r w:rsidRPr="00D37416">
        <w:rPr>
          <w:i/>
        </w:rPr>
        <w:t>Оценка 4 (хорошо)</w:t>
      </w:r>
      <w:r w:rsidRPr="00D37416">
        <w:rPr>
          <w:b/>
        </w:rPr>
        <w:t xml:space="preserve"> </w:t>
      </w:r>
      <w:r w:rsidRPr="00D37416">
        <w:t>ставится, если ученик:</w:t>
      </w:r>
    </w:p>
    <w:p w:rsidR="005E5C98" w:rsidRPr="00D37416" w:rsidRDefault="005E5C98" w:rsidP="005E5C98">
      <w:pPr>
        <w:pStyle w:val="af2"/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Поёт песни различного характера, но кричит, слишком «проникаясь» их настроением;</w:t>
      </w:r>
    </w:p>
    <w:p w:rsidR="005E5C98" w:rsidRPr="00D37416" w:rsidRDefault="005E5C98" w:rsidP="005E5C98">
      <w:pPr>
        <w:pStyle w:val="af2"/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Не всегда соблюдает правила пения;</w:t>
      </w:r>
    </w:p>
    <w:p w:rsidR="005E5C98" w:rsidRPr="00D37416" w:rsidRDefault="005E5C98" w:rsidP="005E5C98">
      <w:pPr>
        <w:pStyle w:val="af2"/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Понимает, но не всегда выполняет основные дирижёрские жесты;</w:t>
      </w:r>
    </w:p>
    <w:p w:rsidR="005E5C98" w:rsidRPr="00D37416" w:rsidRDefault="005E5C98" w:rsidP="005E5C98">
      <w:pPr>
        <w:pStyle w:val="af2"/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Не может «держать» свой голос (при пении двухголосных песен).</w:t>
      </w:r>
    </w:p>
    <w:p w:rsidR="005E5C98" w:rsidRPr="00D37416" w:rsidRDefault="005E5C98" w:rsidP="005E5C98">
      <w:pPr>
        <w:jc w:val="both"/>
      </w:pPr>
    </w:p>
    <w:p w:rsidR="005E5C98" w:rsidRPr="00D37416" w:rsidRDefault="005E5C98" w:rsidP="005E5C98">
      <w:pPr>
        <w:jc w:val="both"/>
      </w:pPr>
    </w:p>
    <w:p w:rsidR="005E5C98" w:rsidRPr="00D37416" w:rsidRDefault="005E5C98" w:rsidP="005E5C98">
      <w:pPr>
        <w:jc w:val="both"/>
      </w:pPr>
      <w:r w:rsidRPr="00D37416">
        <w:rPr>
          <w:b/>
        </w:rPr>
        <w:t xml:space="preserve">                     </w:t>
      </w:r>
      <w:r w:rsidRPr="00D37416">
        <w:rPr>
          <w:i/>
        </w:rPr>
        <w:t>Оценка 3 (удовлетворительно)</w:t>
      </w:r>
      <w:r w:rsidRPr="00D37416">
        <w:t xml:space="preserve"> ставится, если ученик:</w:t>
      </w:r>
    </w:p>
    <w:p w:rsidR="005E5C98" w:rsidRPr="00D37416" w:rsidRDefault="005E5C98" w:rsidP="005E5C98">
      <w:pPr>
        <w:pStyle w:val="af2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Неохотно поёт песни, не понравившиеся по настроению и содержанию, но с удовольствием кричит те, что нравятся;</w:t>
      </w:r>
    </w:p>
    <w:p w:rsidR="005E5C98" w:rsidRPr="00D37416" w:rsidRDefault="005E5C98" w:rsidP="005E5C98">
      <w:pPr>
        <w:pStyle w:val="af2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Знает, но не соблюдает правила пения;</w:t>
      </w:r>
    </w:p>
    <w:p w:rsidR="005E5C98" w:rsidRPr="00D37416" w:rsidRDefault="005E5C98" w:rsidP="005E5C98">
      <w:pPr>
        <w:pStyle w:val="af2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Не понимает или не хочет понять основные дирижёрские жесты;</w:t>
      </w:r>
    </w:p>
    <w:p w:rsidR="005E5C98" w:rsidRPr="00D37416" w:rsidRDefault="005E5C98" w:rsidP="005E5C98">
      <w:pPr>
        <w:pStyle w:val="af2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416">
        <w:rPr>
          <w:rFonts w:ascii="Times New Roman" w:hAnsi="Times New Roman" w:cs="Times New Roman"/>
        </w:rPr>
        <w:t>Перекрикивает товарищей при пении двухголосных песен, не видя и не слыша дирижёра, не может «держать» свой голос.</w:t>
      </w:r>
    </w:p>
    <w:p w:rsidR="005E5C98" w:rsidRDefault="005E5C98" w:rsidP="005E5C98">
      <w:pPr>
        <w:shd w:val="clear" w:color="auto" w:fill="FFFFFF"/>
        <w:autoSpaceDE w:val="0"/>
        <w:ind w:firstLine="539"/>
        <w:jc w:val="both"/>
      </w:pPr>
    </w:p>
    <w:p w:rsidR="005E5C98" w:rsidRPr="00FD1844" w:rsidRDefault="005E5C98" w:rsidP="005E5C98">
      <w:pPr>
        <w:shd w:val="clear" w:color="auto" w:fill="FFFFFF"/>
        <w:ind w:left="14"/>
        <w:jc w:val="center"/>
        <w:rPr>
          <w:u w:val="single"/>
        </w:rPr>
      </w:pPr>
      <w:r w:rsidRPr="00FD1844">
        <w:rPr>
          <w:bCs/>
          <w:spacing w:val="-10"/>
          <w:u w:val="single"/>
        </w:rPr>
        <w:t>Критерии и нормы оценки тестовой работы.</w:t>
      </w:r>
    </w:p>
    <w:p w:rsidR="005E5C98" w:rsidRDefault="005E5C98" w:rsidP="005E5C98">
      <w:pPr>
        <w:shd w:val="clear" w:color="auto" w:fill="FFFFFF"/>
        <w:spacing w:before="355"/>
        <w:ind w:left="14" w:right="5" w:firstLine="283"/>
        <w:jc w:val="both"/>
      </w:pPr>
      <w:r w:rsidRPr="00FD1844">
        <w:rPr>
          <w:u w:val="single"/>
        </w:rPr>
        <w:t>Тест</w:t>
      </w:r>
      <w:r w:rsidRPr="00FD1844">
        <w:t xml:space="preserve"> - пробное задание с целью проверки уровня знаний, умений и навыков учащегося.</w:t>
      </w:r>
      <w:r>
        <w:t xml:space="preserve"> </w:t>
      </w:r>
      <w:r w:rsidRPr="00FD1844">
        <w:t xml:space="preserve">При проверке тестовых работ за каждый правильный ответ, данный учащимся, выставляется определенное количество баллов, присвоенное вопросу в зависимости от его сложности. В случае если в ответе допущены </w:t>
      </w:r>
      <w:r w:rsidRPr="00FD1844">
        <w:rPr>
          <w:spacing w:val="-1"/>
        </w:rPr>
        <w:t xml:space="preserve">недочеты, количество баллов за него может быть уменьшено. После </w:t>
      </w:r>
      <w:r w:rsidRPr="00FD1844">
        <w:rPr>
          <w:spacing w:val="-1"/>
        </w:rPr>
        <w:lastRenderedPageBreak/>
        <w:t xml:space="preserve">подсчета </w:t>
      </w:r>
      <w:r w:rsidRPr="00FD1844">
        <w:t>общего количества баллов, набранного учащимся, выставляется оценка в соответствии со следующими нормами.</w:t>
      </w:r>
    </w:p>
    <w:p w:rsidR="005E5C98" w:rsidRDefault="005E5C98" w:rsidP="005E5C98">
      <w:pPr>
        <w:shd w:val="clear" w:color="auto" w:fill="FFFFFF"/>
        <w:spacing w:before="355"/>
        <w:ind w:left="14" w:right="5" w:firstLine="283"/>
        <w:jc w:val="both"/>
      </w:pPr>
      <w:r w:rsidRPr="00FD1844">
        <w:rPr>
          <w:bCs/>
          <w:i/>
        </w:rPr>
        <w:t>Оценка 5 (отлично)</w:t>
      </w:r>
      <w:r w:rsidRPr="00FD1844">
        <w:rPr>
          <w:b/>
          <w:bCs/>
        </w:rPr>
        <w:t xml:space="preserve"> </w:t>
      </w:r>
      <w:r w:rsidRPr="00FD1844">
        <w:t>выставляется, если учащийся набрал от 90 до 100% баллов от возможного количества.</w:t>
      </w:r>
    </w:p>
    <w:p w:rsidR="005E5C98" w:rsidRPr="00FD1844" w:rsidRDefault="005E5C98" w:rsidP="005E5C98">
      <w:pPr>
        <w:shd w:val="clear" w:color="auto" w:fill="FFFFFF"/>
        <w:spacing w:before="322"/>
        <w:ind w:left="14" w:right="10" w:firstLine="288"/>
        <w:jc w:val="both"/>
      </w:pPr>
      <w:r w:rsidRPr="00FD1844">
        <w:rPr>
          <w:bCs/>
          <w:i/>
        </w:rPr>
        <w:t>Оценка 4 (хорошо)</w:t>
      </w:r>
      <w:r w:rsidRPr="00FD1844">
        <w:rPr>
          <w:b/>
          <w:bCs/>
        </w:rPr>
        <w:t xml:space="preserve"> </w:t>
      </w:r>
      <w:r w:rsidRPr="00FD1844">
        <w:t>выставляется, если учащийся набрал от 70 до 90% баллов от возможного количества.</w:t>
      </w:r>
    </w:p>
    <w:p w:rsidR="005E5C98" w:rsidRPr="00FD1844" w:rsidRDefault="005E5C98" w:rsidP="005E5C98">
      <w:pPr>
        <w:shd w:val="clear" w:color="auto" w:fill="FFFFFF"/>
        <w:spacing w:before="317"/>
        <w:ind w:right="14" w:firstLine="298"/>
        <w:jc w:val="both"/>
      </w:pPr>
      <w:r w:rsidRPr="00FD1844">
        <w:rPr>
          <w:bCs/>
          <w:i/>
          <w:spacing w:val="-1"/>
        </w:rPr>
        <w:t>Оценка 3 (удовлетворительно)</w:t>
      </w:r>
      <w:r w:rsidRPr="00FD1844">
        <w:rPr>
          <w:b/>
          <w:bCs/>
          <w:spacing w:val="-1"/>
        </w:rPr>
        <w:t xml:space="preserve"> </w:t>
      </w:r>
      <w:r w:rsidRPr="00FD1844">
        <w:rPr>
          <w:spacing w:val="-1"/>
        </w:rPr>
        <w:t xml:space="preserve">выставляется, если учащийся набрал от 50 </w:t>
      </w:r>
      <w:r w:rsidRPr="00FD1844">
        <w:t>до 70% баллов от возможного количества.</w:t>
      </w:r>
    </w:p>
    <w:p w:rsidR="005E5C98" w:rsidRPr="00FD1844" w:rsidRDefault="005E5C98" w:rsidP="005E5C98">
      <w:pPr>
        <w:shd w:val="clear" w:color="auto" w:fill="FFFFFF"/>
        <w:spacing w:before="312"/>
        <w:ind w:left="10" w:right="10" w:firstLine="283"/>
        <w:jc w:val="both"/>
      </w:pPr>
      <w:r w:rsidRPr="00FD1844">
        <w:rPr>
          <w:bCs/>
          <w:i/>
        </w:rPr>
        <w:t>Оценка 2 (неудовлетворительно)</w:t>
      </w:r>
      <w:r w:rsidRPr="00FD1844">
        <w:rPr>
          <w:b/>
          <w:bCs/>
        </w:rPr>
        <w:t xml:space="preserve"> </w:t>
      </w:r>
      <w:r w:rsidRPr="00FD1844">
        <w:t>выставляется, если учащийся набрал менее 50% баллов от возможного количества.</w:t>
      </w:r>
    </w:p>
    <w:p w:rsidR="005E5C98" w:rsidRDefault="005E5C98" w:rsidP="005E5C98">
      <w:pPr>
        <w:shd w:val="clear" w:color="auto" w:fill="FFFFFF"/>
        <w:jc w:val="center"/>
      </w:pPr>
    </w:p>
    <w:p w:rsidR="005E5C98" w:rsidRPr="00FD1844" w:rsidRDefault="005E5C98" w:rsidP="005E5C98">
      <w:pPr>
        <w:shd w:val="clear" w:color="auto" w:fill="FFFFFF"/>
        <w:jc w:val="center"/>
        <w:rPr>
          <w:u w:val="single"/>
        </w:rPr>
      </w:pPr>
      <w:r w:rsidRPr="00FD1844">
        <w:rPr>
          <w:u w:val="single"/>
        </w:rPr>
        <w:t>Критерии оценок за устный ответ.</w:t>
      </w:r>
    </w:p>
    <w:p w:rsidR="005E5C98" w:rsidRPr="00FD1844" w:rsidRDefault="005E5C98" w:rsidP="005E5C98">
      <w:pPr>
        <w:shd w:val="clear" w:color="auto" w:fill="FFFFFF"/>
        <w:tabs>
          <w:tab w:val="left" w:pos="9639"/>
        </w:tabs>
        <w:spacing w:before="307"/>
        <w:ind w:left="211" w:right="107"/>
        <w:jc w:val="both"/>
        <w:rPr>
          <w:i/>
        </w:rPr>
      </w:pPr>
      <w:r w:rsidRPr="00FD1844">
        <w:rPr>
          <w:bCs/>
          <w:i/>
        </w:rPr>
        <w:t>Оценка   "5" ставится, если ученик:</w:t>
      </w:r>
    </w:p>
    <w:p w:rsidR="005E5C98" w:rsidRPr="00FD1844" w:rsidRDefault="005E5C98" w:rsidP="005E5C98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  <w:tab w:val="left" w:pos="9639"/>
        </w:tabs>
        <w:autoSpaceDE w:val="0"/>
        <w:autoSpaceDN w:val="0"/>
        <w:adjustRightInd w:val="0"/>
        <w:ind w:left="737" w:right="107" w:hanging="360"/>
        <w:jc w:val="both"/>
        <w:rPr>
          <w:spacing w:val="-26"/>
        </w:rPr>
      </w:pPr>
      <w:r w:rsidRPr="00FD1844">
        <w:t xml:space="preserve">Показывает глубокое и полное знание и понимание всего программного материала; </w:t>
      </w:r>
      <w:r w:rsidRPr="00FD1844">
        <w:rPr>
          <w:spacing w:val="-1"/>
        </w:rPr>
        <w:t>полное понимание сущности рассматриваемых понятий, явлений и закономерностей</w:t>
      </w:r>
      <w:proofErr w:type="gramStart"/>
      <w:r w:rsidRPr="00FD1844">
        <w:rPr>
          <w:spacing w:val="-1"/>
        </w:rPr>
        <w:t>.</w:t>
      </w:r>
      <w:proofErr w:type="gramEnd"/>
      <w:r w:rsidRPr="00FD1844">
        <w:rPr>
          <w:spacing w:val="-1"/>
        </w:rPr>
        <w:t xml:space="preserve"> </w:t>
      </w:r>
      <w:proofErr w:type="gramStart"/>
      <w:r w:rsidRPr="00FD1844">
        <w:t>т</w:t>
      </w:r>
      <w:proofErr w:type="gramEnd"/>
      <w:r w:rsidRPr="00FD1844">
        <w:t>еорий, взаимосвязей.</w:t>
      </w:r>
    </w:p>
    <w:p w:rsidR="005E5C98" w:rsidRPr="00FD1844" w:rsidRDefault="005E5C98" w:rsidP="005E5C98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  <w:tab w:val="left" w:pos="9639"/>
        </w:tabs>
        <w:autoSpaceDE w:val="0"/>
        <w:autoSpaceDN w:val="0"/>
        <w:adjustRightInd w:val="0"/>
        <w:spacing w:before="5"/>
        <w:ind w:left="737" w:right="107" w:hanging="360"/>
        <w:jc w:val="both"/>
        <w:rPr>
          <w:spacing w:val="-12"/>
        </w:rPr>
      </w:pPr>
      <w:proofErr w:type="gramStart"/>
      <w:r w:rsidRPr="00FD1844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</w:t>
      </w:r>
      <w:r w:rsidRPr="00FD1844">
        <w:rPr>
          <w:spacing w:val="-1"/>
        </w:rPr>
        <w:t xml:space="preserve">примерами, фактами; самостоятельно и аргументировано делать анализ, обобщения, </w:t>
      </w:r>
      <w:r w:rsidRPr="00FD1844">
        <w:t xml:space="preserve">выводы; устанавливать </w:t>
      </w:r>
      <w:proofErr w:type="spellStart"/>
      <w:r w:rsidRPr="00FD1844">
        <w:t>межпредметные</w:t>
      </w:r>
      <w:proofErr w:type="spellEnd"/>
      <w:r w:rsidRPr="00FD1844">
        <w:t xml:space="preserve"> связи (на основе ранее приобретённых знаний) и </w:t>
      </w:r>
      <w:proofErr w:type="spellStart"/>
      <w:r w:rsidRPr="00FD1844">
        <w:t>внутрипредметные</w:t>
      </w:r>
      <w:proofErr w:type="spellEnd"/>
      <w:r w:rsidRPr="00FD1844">
        <w:t xml:space="preserve"> связи, </w:t>
      </w:r>
      <w:proofErr w:type="spellStart"/>
      <w:r w:rsidRPr="00FD1844">
        <w:t>творнески</w:t>
      </w:r>
      <w:proofErr w:type="spellEnd"/>
      <w:r w:rsidRPr="00FD1844">
        <w:t xml:space="preserve"> применять полученные знания в </w:t>
      </w:r>
      <w:r w:rsidRPr="00FD1844">
        <w:rPr>
          <w:spacing w:val="-1"/>
        </w:rPr>
        <w:t xml:space="preserve">незнакомой ситуации; последовательно, чётко, связно, обоснованно и безошибочно </w:t>
      </w:r>
      <w:r w:rsidRPr="00FD1844">
        <w:t>излагать учебный материал.</w:t>
      </w:r>
      <w:proofErr w:type="gramEnd"/>
      <w:r w:rsidRPr="00FD1844">
        <w:t xml:space="preserve"> Умеет составлять ответ в логической </w:t>
      </w:r>
      <w:r w:rsidRPr="00FD1844">
        <w:rPr>
          <w:spacing w:val="-1"/>
        </w:rPr>
        <w:t xml:space="preserve">последовательности с использованием принятой терминологии; делать собственные </w:t>
      </w:r>
      <w:r w:rsidRPr="00FD1844">
        <w:t xml:space="preserve">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</w:r>
      <w:r w:rsidRPr="00FD1844">
        <w:rPr>
          <w:spacing w:val="-1"/>
        </w:rPr>
        <w:t xml:space="preserve">сопровождающих ответ; использовать для доказательства выводов из наблюдений и </w:t>
      </w:r>
      <w:r w:rsidRPr="00FD1844">
        <w:t>опытов.</w:t>
      </w:r>
    </w:p>
    <w:p w:rsidR="005E5C98" w:rsidRPr="00FD1844" w:rsidRDefault="005E5C98" w:rsidP="005E5C98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  <w:tab w:val="left" w:pos="9639"/>
        </w:tabs>
        <w:autoSpaceDE w:val="0"/>
        <w:autoSpaceDN w:val="0"/>
        <w:adjustRightInd w:val="0"/>
        <w:ind w:left="737" w:right="107" w:hanging="360"/>
        <w:jc w:val="both"/>
        <w:rPr>
          <w:spacing w:val="-11"/>
        </w:rPr>
      </w:pPr>
      <w:r w:rsidRPr="00FD1844"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</w:t>
      </w:r>
      <w:r w:rsidRPr="00FD1844">
        <w:rPr>
          <w:spacing w:val="-1"/>
        </w:rPr>
        <w:t xml:space="preserve">исправляет по требованию учителя; имеет необходимые навыки работы </w:t>
      </w:r>
      <w:r w:rsidRPr="00FD1844">
        <w:rPr>
          <w:iCs/>
          <w:spacing w:val="-1"/>
        </w:rPr>
        <w:t>с</w:t>
      </w:r>
      <w:r w:rsidRPr="00FD1844">
        <w:rPr>
          <w:i/>
          <w:iCs/>
          <w:spacing w:val="-1"/>
        </w:rPr>
        <w:t xml:space="preserve"> </w:t>
      </w:r>
      <w:r w:rsidRPr="00FD1844">
        <w:t>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5E5C98" w:rsidRPr="00FD1844" w:rsidRDefault="005E5C98" w:rsidP="005E5C98">
      <w:pPr>
        <w:shd w:val="clear" w:color="auto" w:fill="FFFFFF"/>
        <w:tabs>
          <w:tab w:val="left" w:pos="9639"/>
        </w:tabs>
        <w:spacing w:before="10"/>
        <w:ind w:left="158" w:right="107"/>
        <w:jc w:val="both"/>
        <w:rPr>
          <w:b/>
          <w:bCs/>
          <w:u w:val="single"/>
        </w:rPr>
      </w:pPr>
    </w:p>
    <w:p w:rsidR="005E5C98" w:rsidRPr="00FD1844" w:rsidRDefault="005E5C98" w:rsidP="005E5C98">
      <w:pPr>
        <w:shd w:val="clear" w:color="auto" w:fill="FFFFFF"/>
        <w:tabs>
          <w:tab w:val="left" w:pos="9639"/>
        </w:tabs>
        <w:spacing w:before="10"/>
        <w:ind w:left="158" w:right="107"/>
        <w:jc w:val="both"/>
        <w:rPr>
          <w:i/>
        </w:rPr>
      </w:pPr>
      <w:r w:rsidRPr="00FD1844">
        <w:rPr>
          <w:bCs/>
          <w:i/>
        </w:rPr>
        <w:t>Оценка   "4" ставится, если ученик:</w:t>
      </w:r>
    </w:p>
    <w:p w:rsidR="005E5C98" w:rsidRPr="00FD1844" w:rsidRDefault="005E5C98" w:rsidP="005E5C98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  <w:tab w:val="left" w:pos="9639"/>
        </w:tabs>
        <w:autoSpaceDE w:val="0"/>
        <w:autoSpaceDN w:val="0"/>
        <w:adjustRightInd w:val="0"/>
        <w:ind w:left="720" w:right="107" w:hanging="360"/>
        <w:jc w:val="both"/>
        <w:rPr>
          <w:spacing w:val="-26"/>
        </w:rPr>
      </w:pPr>
      <w:r w:rsidRPr="00FD1844">
        <w:t xml:space="preserve">Показывает знания всего изученного программного материала. Даёт полный и </w:t>
      </w:r>
      <w:r w:rsidRPr="00FD1844">
        <w:rPr>
          <w:spacing w:val="-1"/>
        </w:rPr>
        <w:t xml:space="preserve">правильный ответ на основе изученных теорий; допускает незначительные ошибки и </w:t>
      </w:r>
      <w:r w:rsidRPr="00FD1844">
        <w:t>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5E5C98" w:rsidRPr="00FD1844" w:rsidRDefault="005E5C98" w:rsidP="005E5C98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  <w:tab w:val="left" w:pos="9639"/>
        </w:tabs>
        <w:autoSpaceDE w:val="0"/>
        <w:autoSpaceDN w:val="0"/>
        <w:adjustRightInd w:val="0"/>
        <w:ind w:left="720" w:right="107" w:hanging="360"/>
        <w:jc w:val="both"/>
        <w:rPr>
          <w:spacing w:val="-10"/>
        </w:rPr>
      </w:pPr>
      <w:r w:rsidRPr="00FD1844"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FD1844">
        <w:t>внутрипредметные</w:t>
      </w:r>
      <w:proofErr w:type="spellEnd"/>
      <w:r w:rsidRPr="00FD1844">
        <w:t xml:space="preserve"> связи. Может применять полученные знания на практике в видоизменённой ситуации, соблюдать </w:t>
      </w:r>
      <w:r w:rsidRPr="00FD1844">
        <w:lastRenderedPageBreak/>
        <w:t>основные правила культуры устной речи; использовать при ответе научные термины.</w:t>
      </w:r>
    </w:p>
    <w:p w:rsidR="005E5C98" w:rsidRPr="00FD1844" w:rsidRDefault="005E5C98" w:rsidP="005E5C98">
      <w:pPr>
        <w:shd w:val="clear" w:color="auto" w:fill="FFFFFF"/>
        <w:tabs>
          <w:tab w:val="left" w:pos="9639"/>
        </w:tabs>
        <w:ind w:right="107"/>
        <w:jc w:val="both"/>
      </w:pPr>
      <w:r w:rsidRPr="00FD1844">
        <w:t xml:space="preserve">3. Не обладает достаточным навыком работы со справочной литературой, учебником, первоисточником (правильно ориентируется, но работает медленно). </w:t>
      </w:r>
    </w:p>
    <w:p w:rsidR="005E5C98" w:rsidRPr="00FD1844" w:rsidRDefault="005E5C98" w:rsidP="005E5C98">
      <w:pPr>
        <w:shd w:val="clear" w:color="auto" w:fill="FFFFFF"/>
        <w:tabs>
          <w:tab w:val="left" w:pos="365"/>
          <w:tab w:val="left" w:pos="9639"/>
        </w:tabs>
        <w:ind w:right="107"/>
        <w:jc w:val="both"/>
        <w:rPr>
          <w:spacing w:val="-10"/>
        </w:rPr>
      </w:pPr>
    </w:p>
    <w:p w:rsidR="005E5C98" w:rsidRPr="00FD1844" w:rsidRDefault="005E5C98" w:rsidP="005E5C98">
      <w:pPr>
        <w:shd w:val="clear" w:color="auto" w:fill="FFFFFF"/>
        <w:tabs>
          <w:tab w:val="left" w:pos="9639"/>
        </w:tabs>
        <w:ind w:right="107"/>
        <w:jc w:val="both"/>
        <w:rPr>
          <w:i/>
        </w:rPr>
      </w:pPr>
      <w:r>
        <w:rPr>
          <w:bCs/>
          <w:i/>
        </w:rPr>
        <w:t xml:space="preserve">  </w:t>
      </w:r>
      <w:r w:rsidRPr="00FD1844">
        <w:rPr>
          <w:bCs/>
          <w:i/>
        </w:rPr>
        <w:t>Оценка   "3" ставится, если ученик;</w:t>
      </w:r>
    </w:p>
    <w:p w:rsidR="005E5C98" w:rsidRPr="00FD1844" w:rsidRDefault="005E5C98" w:rsidP="005E5C98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  <w:tab w:val="left" w:pos="9639"/>
        </w:tabs>
        <w:autoSpaceDE w:val="0"/>
        <w:autoSpaceDN w:val="0"/>
        <w:adjustRightInd w:val="0"/>
        <w:ind w:left="1287" w:right="107" w:hanging="360"/>
        <w:jc w:val="both"/>
        <w:rPr>
          <w:spacing w:val="-23"/>
        </w:rPr>
      </w:pPr>
      <w:r w:rsidRPr="00FD1844">
        <w:rPr>
          <w:spacing w:val="-1"/>
        </w:rPr>
        <w:t xml:space="preserve">Усваивает основное содержание учебного материала, но имеет пробелы, не </w:t>
      </w:r>
      <w:r w:rsidRPr="00FD1844">
        <w:t>препятствующие дальнейшему усвоению программного материала.</w:t>
      </w:r>
    </w:p>
    <w:p w:rsidR="005E5C98" w:rsidRPr="00FD1844" w:rsidRDefault="005E5C98" w:rsidP="005E5C98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  <w:tab w:val="left" w:pos="5275"/>
          <w:tab w:val="left" w:pos="7762"/>
          <w:tab w:val="left" w:pos="9639"/>
        </w:tabs>
        <w:autoSpaceDE w:val="0"/>
        <w:autoSpaceDN w:val="0"/>
        <w:adjustRightInd w:val="0"/>
        <w:ind w:left="1287" w:right="107" w:hanging="360"/>
        <w:jc w:val="both"/>
        <w:rPr>
          <w:spacing w:val="-15"/>
        </w:rPr>
      </w:pPr>
      <w:r w:rsidRPr="00FD1844">
        <w:t xml:space="preserve">Излагает материал </w:t>
      </w:r>
      <w:proofErr w:type="spellStart"/>
      <w:r w:rsidRPr="00FD1844">
        <w:t>несистематизированно</w:t>
      </w:r>
      <w:proofErr w:type="spellEnd"/>
      <w:r w:rsidRPr="00FD1844">
        <w:t xml:space="preserve">, фрагментарно, не всегда последовательно; показывает </w:t>
      </w:r>
      <w:proofErr w:type="gramStart"/>
      <w:r w:rsidRPr="00FD1844">
        <w:t>недостаточную</w:t>
      </w:r>
      <w:proofErr w:type="gramEnd"/>
      <w:r w:rsidRPr="00FD1844">
        <w:t xml:space="preserve"> </w:t>
      </w:r>
      <w:proofErr w:type="spellStart"/>
      <w:r w:rsidRPr="00FD1844">
        <w:t>сформированность</w:t>
      </w:r>
      <w:proofErr w:type="spellEnd"/>
      <w:r w:rsidRPr="00FD1844"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</w:t>
      </w:r>
      <w:r w:rsidRPr="00FD1844">
        <w:rPr>
          <w:spacing w:val="-2"/>
        </w:rPr>
        <w:t>определения понятий.</w:t>
      </w:r>
      <w:r w:rsidRPr="00FD1844">
        <w:tab/>
      </w:r>
    </w:p>
    <w:p w:rsidR="005E5C98" w:rsidRPr="00FD1844" w:rsidRDefault="005E5C98" w:rsidP="005E5C98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  <w:tab w:val="left" w:pos="9639"/>
        </w:tabs>
        <w:autoSpaceDE w:val="0"/>
        <w:autoSpaceDN w:val="0"/>
        <w:adjustRightInd w:val="0"/>
        <w:spacing w:before="5"/>
        <w:ind w:left="1287" w:right="107" w:hanging="360"/>
        <w:jc w:val="both"/>
        <w:rPr>
          <w:spacing w:val="-12"/>
        </w:rPr>
      </w:pPr>
      <w:r w:rsidRPr="00FD1844"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</w:t>
      </w:r>
      <w:r w:rsidRPr="00FD1844">
        <w:rPr>
          <w:spacing w:val="-1"/>
        </w:rPr>
        <w:t xml:space="preserve">имеющие </w:t>
      </w:r>
      <w:proofErr w:type="gramStart"/>
      <w:r w:rsidRPr="00FD1844">
        <w:rPr>
          <w:spacing w:val="-1"/>
        </w:rPr>
        <w:t>важное зна</w:t>
      </w:r>
      <w:r>
        <w:rPr>
          <w:spacing w:val="-1"/>
        </w:rPr>
        <w:t>чение</w:t>
      </w:r>
      <w:proofErr w:type="gramEnd"/>
      <w:r>
        <w:rPr>
          <w:spacing w:val="-1"/>
        </w:rPr>
        <w:t xml:space="preserve"> в этом тексте, допуская о</w:t>
      </w:r>
      <w:r w:rsidRPr="00FD1844">
        <w:rPr>
          <w:spacing w:val="-1"/>
        </w:rPr>
        <w:t>дну-две грубые ошибки.</w:t>
      </w:r>
    </w:p>
    <w:p w:rsidR="005E5C98" w:rsidRPr="00FD1844" w:rsidRDefault="005E5C98" w:rsidP="005E5C98">
      <w:pPr>
        <w:shd w:val="clear" w:color="auto" w:fill="FFFFFF"/>
        <w:tabs>
          <w:tab w:val="left" w:pos="9639"/>
        </w:tabs>
        <w:spacing w:before="5"/>
        <w:ind w:left="288" w:right="107"/>
        <w:jc w:val="both"/>
        <w:rPr>
          <w:i/>
        </w:rPr>
      </w:pPr>
      <w:r w:rsidRPr="00FD1844">
        <w:rPr>
          <w:bCs/>
          <w:i/>
        </w:rPr>
        <w:t>Оценка   "2" ставится, если ученик:</w:t>
      </w:r>
    </w:p>
    <w:p w:rsidR="005E5C98" w:rsidRPr="00FD1844" w:rsidRDefault="005E5C98" w:rsidP="005E5C98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  <w:tab w:val="left" w:pos="9639"/>
        </w:tabs>
        <w:autoSpaceDE w:val="0"/>
        <w:autoSpaceDN w:val="0"/>
        <w:adjustRightInd w:val="0"/>
        <w:spacing w:before="5"/>
        <w:ind w:left="1287" w:right="107" w:hanging="360"/>
        <w:jc w:val="both"/>
        <w:rPr>
          <w:spacing w:val="-26"/>
        </w:rPr>
      </w:pPr>
      <w:r w:rsidRPr="00FD1844"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5E5C98" w:rsidRPr="00FD1844" w:rsidRDefault="005E5C98" w:rsidP="005E5C98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  <w:tab w:val="left" w:pos="9639"/>
        </w:tabs>
        <w:autoSpaceDE w:val="0"/>
        <w:autoSpaceDN w:val="0"/>
        <w:adjustRightInd w:val="0"/>
        <w:ind w:left="1287" w:right="107" w:hanging="360"/>
        <w:jc w:val="both"/>
        <w:rPr>
          <w:spacing w:val="-15"/>
        </w:rPr>
      </w:pPr>
      <w:r w:rsidRPr="00FD1844"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5E5C98" w:rsidRPr="005B04A5" w:rsidRDefault="005E5C98" w:rsidP="005E5C98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  <w:tab w:val="left" w:pos="8131"/>
          <w:tab w:val="left" w:pos="9639"/>
        </w:tabs>
        <w:autoSpaceDE w:val="0"/>
        <w:autoSpaceDN w:val="0"/>
        <w:adjustRightInd w:val="0"/>
        <w:ind w:left="1287" w:right="107" w:hanging="360"/>
        <w:jc w:val="both"/>
        <w:rPr>
          <w:spacing w:val="-16"/>
        </w:rPr>
      </w:pPr>
      <w:r w:rsidRPr="00FD1844">
        <w:t xml:space="preserve">При ответе на один вопрос допускает более двух грубых ошибок, которые не может </w:t>
      </w:r>
      <w:r w:rsidRPr="00FD1844">
        <w:rPr>
          <w:spacing w:val="-2"/>
        </w:rPr>
        <w:t>исправить даже при помощи учителя.</w:t>
      </w:r>
      <w:r w:rsidRPr="00FD1844">
        <w:tab/>
      </w:r>
    </w:p>
    <w:p w:rsidR="005E5C98" w:rsidRPr="00CE6674" w:rsidRDefault="005E5C98" w:rsidP="005E5C98">
      <w:pPr>
        <w:shd w:val="clear" w:color="auto" w:fill="FFFFFF"/>
        <w:tabs>
          <w:tab w:val="left" w:pos="9639"/>
        </w:tabs>
        <w:ind w:left="14" w:right="107"/>
        <w:jc w:val="both"/>
      </w:pPr>
      <w:r w:rsidRPr="00FD1844">
        <w:rPr>
          <w:b/>
          <w:bCs/>
          <w:i/>
          <w:iCs/>
        </w:rPr>
        <w:t xml:space="preserve">Примечание. </w:t>
      </w:r>
      <w:r w:rsidRPr="00FD1844">
        <w:t>По окончанию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</w:p>
    <w:p w:rsidR="005E5C98" w:rsidRDefault="005E5C98" w:rsidP="005E5C98">
      <w:pPr>
        <w:tabs>
          <w:tab w:val="left" w:pos="9639"/>
        </w:tabs>
        <w:ind w:right="107"/>
        <w:jc w:val="center"/>
        <w:rPr>
          <w:u w:val="single"/>
        </w:rPr>
      </w:pPr>
    </w:p>
    <w:p w:rsidR="005E5C98" w:rsidRPr="002C7325" w:rsidRDefault="005E5C98" w:rsidP="005E5C98">
      <w:pPr>
        <w:tabs>
          <w:tab w:val="left" w:pos="9639"/>
        </w:tabs>
        <w:ind w:right="107"/>
        <w:jc w:val="center"/>
        <w:rPr>
          <w:u w:val="single"/>
        </w:rPr>
      </w:pPr>
      <w:r>
        <w:rPr>
          <w:u w:val="single"/>
        </w:rPr>
        <w:t>Критерии оценок музыкальной викторины</w:t>
      </w:r>
    </w:p>
    <w:p w:rsidR="005E5C98" w:rsidRPr="00261DBB" w:rsidRDefault="005E5C98" w:rsidP="005E5C98">
      <w:pPr>
        <w:tabs>
          <w:tab w:val="left" w:pos="9639"/>
        </w:tabs>
        <w:ind w:right="107"/>
      </w:pPr>
      <w:r>
        <w:t xml:space="preserve">      </w:t>
      </w:r>
      <w:r w:rsidRPr="00261DBB">
        <w:t xml:space="preserve">В </w:t>
      </w:r>
      <w:r>
        <w:t>в</w:t>
      </w:r>
      <w:r w:rsidRPr="00261DBB">
        <w:t>икторинах используется музыка</w:t>
      </w:r>
      <w:r>
        <w:t>, прослушанная на уроках музыки.</w:t>
      </w:r>
    </w:p>
    <w:p w:rsidR="005E5C98" w:rsidRPr="00261DBB" w:rsidRDefault="005E5C98" w:rsidP="005E5C98">
      <w:pPr>
        <w:tabs>
          <w:tab w:val="left" w:pos="9639"/>
        </w:tabs>
        <w:ind w:right="107"/>
      </w:pPr>
      <w:r w:rsidRPr="00261DBB">
        <w:t>- Дети должны узнать музыку, назвать автора и название произведения;</w:t>
      </w:r>
    </w:p>
    <w:p w:rsidR="005E5C98" w:rsidRPr="00261DBB" w:rsidRDefault="005E5C98" w:rsidP="005E5C98">
      <w:pPr>
        <w:tabs>
          <w:tab w:val="left" w:pos="9639"/>
        </w:tabs>
        <w:ind w:right="107"/>
      </w:pPr>
      <w:r w:rsidRPr="00261DBB">
        <w:t>- Музыка может звучать в любом порядке по усмотрению учителя;</w:t>
      </w:r>
    </w:p>
    <w:p w:rsidR="005E5C98" w:rsidRPr="00261DBB" w:rsidRDefault="005E5C98" w:rsidP="005E5C98">
      <w:pPr>
        <w:tabs>
          <w:tab w:val="left" w:pos="9639"/>
        </w:tabs>
        <w:ind w:right="107"/>
      </w:pPr>
      <w:r w:rsidRPr="00261DBB">
        <w:t>- В викторине должно быть не более 10 номеров.</w:t>
      </w:r>
    </w:p>
    <w:p w:rsidR="005E5C98" w:rsidRPr="00261DBB" w:rsidRDefault="005E5C98" w:rsidP="005E5C98">
      <w:pPr>
        <w:tabs>
          <w:tab w:val="left" w:pos="9639"/>
        </w:tabs>
        <w:ind w:right="107"/>
        <w:rPr>
          <w:b/>
          <w:i/>
        </w:rPr>
      </w:pPr>
      <w:r>
        <w:t xml:space="preserve">           </w:t>
      </w:r>
      <w:r w:rsidRPr="00261DBB">
        <w:rPr>
          <w:b/>
          <w:i/>
        </w:rPr>
        <w:t xml:space="preserve"> Нормы оценок:    </w:t>
      </w:r>
    </w:p>
    <w:p w:rsidR="005E5C98" w:rsidRDefault="005E5C98" w:rsidP="005E5C98">
      <w:pPr>
        <w:tabs>
          <w:tab w:val="left" w:pos="9639"/>
        </w:tabs>
        <w:ind w:right="107"/>
      </w:pPr>
      <w:r>
        <w:t xml:space="preserve">Оценка </w:t>
      </w:r>
      <w:r w:rsidRPr="00261DBB">
        <w:t>«5» - от 0 до 2-х ошибок</w:t>
      </w:r>
      <w:r>
        <w:t>,</w:t>
      </w:r>
    </w:p>
    <w:p w:rsidR="005E5C98" w:rsidRDefault="005E5C98" w:rsidP="005E5C98">
      <w:pPr>
        <w:tabs>
          <w:tab w:val="left" w:pos="9639"/>
        </w:tabs>
        <w:ind w:right="107"/>
      </w:pPr>
      <w:r>
        <w:t xml:space="preserve"> «4» - от 3-х до 5-ти ошибок,</w:t>
      </w:r>
      <w:r w:rsidRPr="00261DBB">
        <w:t xml:space="preserve">        </w:t>
      </w:r>
    </w:p>
    <w:p w:rsidR="005E5C98" w:rsidRPr="00261DBB" w:rsidRDefault="005E5C98" w:rsidP="005E5C98">
      <w:pPr>
        <w:tabs>
          <w:tab w:val="left" w:pos="9639"/>
        </w:tabs>
        <w:ind w:right="107"/>
      </w:pPr>
      <w:r w:rsidRPr="00261DBB">
        <w:t xml:space="preserve"> «3» - от 6-ти до 8-ми ошибок</w:t>
      </w:r>
      <w:r>
        <w:t>,</w:t>
      </w:r>
    </w:p>
    <w:p w:rsidR="005E5C98" w:rsidRDefault="005E5C98" w:rsidP="005E5C98">
      <w:pPr>
        <w:tabs>
          <w:tab w:val="left" w:pos="9639"/>
        </w:tabs>
        <w:ind w:right="107"/>
        <w:rPr>
          <w:b/>
        </w:rPr>
      </w:pPr>
      <w:r w:rsidRPr="00261DBB">
        <w:t xml:space="preserve">«2» - более 8-ми ошибок  </w:t>
      </w:r>
    </w:p>
    <w:p w:rsidR="005E5C98" w:rsidRDefault="005E5C98" w:rsidP="005E5C98">
      <w:pPr>
        <w:shd w:val="clear" w:color="auto" w:fill="FFFFFF"/>
        <w:tabs>
          <w:tab w:val="left" w:pos="9639"/>
        </w:tabs>
        <w:spacing w:before="336"/>
        <w:ind w:right="107"/>
        <w:jc w:val="both"/>
      </w:pPr>
      <w:r w:rsidRPr="006204E4">
        <w:rPr>
          <w:b/>
        </w:rPr>
        <w:t xml:space="preserve">Тематическая оценка </w:t>
      </w:r>
      <w:r w:rsidRPr="006204E4">
        <w:t xml:space="preserve">представляет собой процедуру </w:t>
      </w:r>
      <w:r w:rsidRPr="006204E4">
        <w:rPr>
          <w:b/>
        </w:rPr>
        <w:t>оценки уровня достижения</w:t>
      </w:r>
      <w:r w:rsidRPr="006204E4">
        <w:t xml:space="preserve"> тематических планируемых результатов по предмету в конце изучения темы (раздела). </w:t>
      </w:r>
    </w:p>
    <w:p w:rsidR="005E5C98" w:rsidRPr="00CE6674" w:rsidRDefault="005E5C98" w:rsidP="005E5C98">
      <w:pPr>
        <w:shd w:val="clear" w:color="auto" w:fill="FFFFFF"/>
        <w:tabs>
          <w:tab w:val="left" w:pos="9639"/>
        </w:tabs>
        <w:spacing w:before="336"/>
        <w:ind w:right="107"/>
        <w:jc w:val="center"/>
      </w:pPr>
      <w:r w:rsidRPr="0037763D">
        <w:rPr>
          <w:bCs/>
          <w:u w:val="single"/>
        </w:rPr>
        <w:t>Критерии оценок самостоятельных письменных и контрольных работ.</w:t>
      </w:r>
    </w:p>
    <w:p w:rsidR="005E5C98" w:rsidRPr="0037763D" w:rsidRDefault="005E5C98" w:rsidP="005E5C98">
      <w:pPr>
        <w:shd w:val="clear" w:color="auto" w:fill="FFFFFF"/>
        <w:tabs>
          <w:tab w:val="left" w:pos="9639"/>
        </w:tabs>
        <w:spacing w:before="331"/>
        <w:ind w:left="298" w:right="107"/>
        <w:jc w:val="both"/>
        <w:rPr>
          <w:i/>
        </w:rPr>
      </w:pPr>
      <w:r w:rsidRPr="0037763D">
        <w:rPr>
          <w:bCs/>
          <w:i/>
          <w:spacing w:val="-2"/>
        </w:rPr>
        <w:t>Оценка   "5"  ставится, если ученик:</w:t>
      </w:r>
    </w:p>
    <w:p w:rsidR="005E5C98" w:rsidRPr="00BE25B6" w:rsidRDefault="005E5C98" w:rsidP="005E5C98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9639"/>
        </w:tabs>
        <w:autoSpaceDE w:val="0"/>
        <w:autoSpaceDN w:val="0"/>
        <w:adjustRightInd w:val="0"/>
        <w:ind w:left="720" w:right="107" w:hanging="360"/>
        <w:jc w:val="both"/>
        <w:rPr>
          <w:spacing w:val="-26"/>
        </w:rPr>
      </w:pPr>
      <w:r w:rsidRPr="00BE25B6">
        <w:t>Выполняет работу без ошибок и /или/ допускает не более одного недочёта.</w:t>
      </w:r>
    </w:p>
    <w:p w:rsidR="005E5C98" w:rsidRPr="00BE25B6" w:rsidRDefault="005E5C98" w:rsidP="005E5C98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9639"/>
        </w:tabs>
        <w:autoSpaceDE w:val="0"/>
        <w:autoSpaceDN w:val="0"/>
        <w:adjustRightInd w:val="0"/>
        <w:ind w:left="720" w:right="107" w:hanging="360"/>
        <w:jc w:val="both"/>
        <w:rPr>
          <w:spacing w:val="-15"/>
        </w:rPr>
      </w:pPr>
      <w:r w:rsidRPr="00BE25B6">
        <w:t xml:space="preserve">Соблюдает культуру письменной речи; правила оформления письменных работ. </w:t>
      </w:r>
    </w:p>
    <w:p w:rsidR="005E5C98" w:rsidRPr="00BE25B6" w:rsidRDefault="005E5C98" w:rsidP="005E5C98">
      <w:pPr>
        <w:shd w:val="clear" w:color="auto" w:fill="FFFFFF"/>
        <w:tabs>
          <w:tab w:val="left" w:pos="374"/>
          <w:tab w:val="left" w:pos="9639"/>
        </w:tabs>
        <w:ind w:left="19" w:right="107"/>
        <w:jc w:val="both"/>
        <w:rPr>
          <w:i/>
          <w:spacing w:val="-15"/>
        </w:rPr>
      </w:pPr>
      <w:r w:rsidRPr="00BE25B6">
        <w:t xml:space="preserve">     </w:t>
      </w:r>
      <w:r w:rsidRPr="00BE25B6">
        <w:rPr>
          <w:bCs/>
          <w:i/>
        </w:rPr>
        <w:t>Оценка   "4" ставится, если ученик:</w:t>
      </w:r>
    </w:p>
    <w:p w:rsidR="005E5C98" w:rsidRPr="00BE25B6" w:rsidRDefault="005E5C98" w:rsidP="005E5C98">
      <w:pPr>
        <w:pStyle w:val="af2"/>
        <w:widowControl w:val="0"/>
        <w:numPr>
          <w:ilvl w:val="0"/>
          <w:numId w:val="13"/>
        </w:numPr>
        <w:shd w:val="clear" w:color="auto" w:fill="FFFFFF"/>
        <w:tabs>
          <w:tab w:val="left" w:pos="374"/>
          <w:tab w:val="left" w:pos="9639"/>
        </w:tabs>
        <w:autoSpaceDE w:val="0"/>
        <w:autoSpaceDN w:val="0"/>
        <w:adjustRightInd w:val="0"/>
        <w:spacing w:after="0" w:line="240" w:lineRule="auto"/>
        <w:ind w:left="1080" w:right="107" w:hanging="360"/>
        <w:contextualSpacing/>
        <w:jc w:val="both"/>
        <w:rPr>
          <w:rFonts w:ascii="Times New Roman" w:hAnsi="Times New Roman" w:cs="Times New Roman"/>
          <w:spacing w:val="-26"/>
        </w:rPr>
      </w:pPr>
      <w:r w:rsidRPr="00BE25B6">
        <w:rPr>
          <w:rFonts w:ascii="Times New Roman" w:hAnsi="Times New Roman" w:cs="Times New Roman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5E5C98" w:rsidRPr="0037763D" w:rsidRDefault="005E5C98" w:rsidP="005E5C98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  <w:tab w:val="left" w:pos="9639"/>
        </w:tabs>
        <w:autoSpaceDE w:val="0"/>
        <w:autoSpaceDN w:val="0"/>
        <w:adjustRightInd w:val="0"/>
        <w:ind w:left="1080" w:right="107" w:hanging="360"/>
        <w:jc w:val="both"/>
        <w:rPr>
          <w:spacing w:val="-15"/>
        </w:rPr>
      </w:pPr>
      <w:r w:rsidRPr="0037763D">
        <w:t>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5E5C98" w:rsidRPr="0037763D" w:rsidRDefault="005E5C98" w:rsidP="005E5C98">
      <w:pPr>
        <w:shd w:val="clear" w:color="auto" w:fill="FFFFFF"/>
        <w:tabs>
          <w:tab w:val="left" w:pos="9639"/>
        </w:tabs>
        <w:spacing w:before="5"/>
        <w:ind w:left="302" w:right="107"/>
        <w:jc w:val="both"/>
        <w:rPr>
          <w:i/>
        </w:rPr>
      </w:pPr>
      <w:r w:rsidRPr="0037763D">
        <w:rPr>
          <w:bCs/>
          <w:i/>
        </w:rPr>
        <w:t>Оценка   "3" ставится, если ученик:</w:t>
      </w:r>
    </w:p>
    <w:p w:rsidR="005E5C98" w:rsidRPr="0037763D" w:rsidRDefault="005E5C98" w:rsidP="005E5C98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  <w:tab w:val="left" w:pos="9639"/>
        </w:tabs>
        <w:autoSpaceDE w:val="0"/>
        <w:autoSpaceDN w:val="0"/>
        <w:adjustRightInd w:val="0"/>
        <w:ind w:left="720" w:right="107" w:hanging="360"/>
        <w:jc w:val="both"/>
        <w:rPr>
          <w:spacing w:val="-28"/>
        </w:rPr>
      </w:pPr>
      <w:r w:rsidRPr="0037763D">
        <w:lastRenderedPageBreak/>
        <w:t>Правильно выполняет не менее половины работы.</w:t>
      </w:r>
    </w:p>
    <w:p w:rsidR="005E5C98" w:rsidRPr="0037763D" w:rsidRDefault="005E5C98" w:rsidP="005E5C98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  <w:tab w:val="left" w:pos="9639"/>
        </w:tabs>
        <w:autoSpaceDE w:val="0"/>
        <w:autoSpaceDN w:val="0"/>
        <w:adjustRightInd w:val="0"/>
        <w:spacing w:before="5"/>
        <w:ind w:left="720" w:right="107" w:hanging="360"/>
        <w:jc w:val="both"/>
        <w:rPr>
          <w:spacing w:val="-17"/>
        </w:rPr>
      </w:pPr>
      <w:proofErr w:type="gramStart"/>
      <w:r w:rsidRPr="0037763D">
        <w:t>Допускает не более двух</w:t>
      </w:r>
      <w:proofErr w:type="gramEnd"/>
      <w:r w:rsidRPr="0037763D"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       пяти недочётов.      </w:t>
      </w:r>
    </w:p>
    <w:p w:rsidR="005E5C98" w:rsidRPr="0037763D" w:rsidRDefault="005E5C98" w:rsidP="005E5C98">
      <w:pPr>
        <w:shd w:val="clear" w:color="auto" w:fill="FFFFFF"/>
        <w:tabs>
          <w:tab w:val="left" w:pos="9639"/>
        </w:tabs>
        <w:ind w:left="426" w:right="107" w:hanging="426"/>
        <w:jc w:val="both"/>
      </w:pPr>
      <w:r w:rsidRPr="0037763D">
        <w:t xml:space="preserve">3. Допускает незначительное несоблюдение основных норм культуры письменной речи, правил оформления письменных работ.      </w:t>
      </w:r>
    </w:p>
    <w:p w:rsidR="005E5C98" w:rsidRPr="0037763D" w:rsidRDefault="005E5C98" w:rsidP="005E5C98">
      <w:pPr>
        <w:shd w:val="clear" w:color="auto" w:fill="FFFFFF"/>
        <w:tabs>
          <w:tab w:val="left" w:pos="9639"/>
        </w:tabs>
        <w:ind w:right="107"/>
        <w:jc w:val="both"/>
        <w:rPr>
          <w:i/>
        </w:rPr>
      </w:pPr>
      <w:r w:rsidRPr="0037763D">
        <w:t xml:space="preserve">   </w:t>
      </w:r>
      <w:r w:rsidRPr="0037763D">
        <w:rPr>
          <w:bCs/>
          <w:i/>
        </w:rPr>
        <w:t>Оценка   "2" ставится, если ученик:</w:t>
      </w:r>
    </w:p>
    <w:p w:rsidR="005E5C98" w:rsidRPr="0037763D" w:rsidRDefault="005E5C98" w:rsidP="005E5C98">
      <w:pPr>
        <w:widowControl w:val="0"/>
        <w:numPr>
          <w:ilvl w:val="0"/>
          <w:numId w:val="15"/>
        </w:numPr>
        <w:shd w:val="clear" w:color="auto" w:fill="FFFFFF"/>
        <w:tabs>
          <w:tab w:val="left" w:pos="374"/>
          <w:tab w:val="left" w:pos="9639"/>
        </w:tabs>
        <w:autoSpaceDE w:val="0"/>
        <w:autoSpaceDN w:val="0"/>
        <w:adjustRightInd w:val="0"/>
        <w:ind w:left="720" w:right="107" w:hanging="360"/>
        <w:jc w:val="both"/>
        <w:rPr>
          <w:spacing w:val="-28"/>
        </w:rPr>
      </w:pPr>
      <w:r w:rsidRPr="0037763D">
        <w:t>Правильно выполняет менее половины письменной работы.</w:t>
      </w:r>
    </w:p>
    <w:p w:rsidR="005E5C98" w:rsidRPr="0037763D" w:rsidRDefault="005E5C98" w:rsidP="005E5C98">
      <w:pPr>
        <w:widowControl w:val="0"/>
        <w:numPr>
          <w:ilvl w:val="0"/>
          <w:numId w:val="15"/>
        </w:numPr>
        <w:shd w:val="clear" w:color="auto" w:fill="FFFFFF"/>
        <w:tabs>
          <w:tab w:val="left" w:pos="374"/>
          <w:tab w:val="left" w:pos="9639"/>
        </w:tabs>
        <w:autoSpaceDE w:val="0"/>
        <w:autoSpaceDN w:val="0"/>
        <w:adjustRightInd w:val="0"/>
        <w:spacing w:before="5"/>
        <w:ind w:left="720" w:right="107" w:hanging="360"/>
        <w:jc w:val="both"/>
        <w:rPr>
          <w:spacing w:val="-14"/>
        </w:rPr>
      </w:pPr>
      <w:r w:rsidRPr="0037763D">
        <w:t>Допускает число ошибок и недочётов, превосходящее норму, при которой может быть выставлена оценка "3".</w:t>
      </w:r>
    </w:p>
    <w:p w:rsidR="005E5C98" w:rsidRPr="0037763D" w:rsidRDefault="005E5C98" w:rsidP="005E5C98">
      <w:pPr>
        <w:widowControl w:val="0"/>
        <w:numPr>
          <w:ilvl w:val="0"/>
          <w:numId w:val="15"/>
        </w:numPr>
        <w:shd w:val="clear" w:color="auto" w:fill="FFFFFF"/>
        <w:tabs>
          <w:tab w:val="left" w:pos="374"/>
          <w:tab w:val="left" w:pos="9639"/>
        </w:tabs>
        <w:autoSpaceDE w:val="0"/>
        <w:autoSpaceDN w:val="0"/>
        <w:adjustRightInd w:val="0"/>
        <w:ind w:left="720" w:right="107" w:hanging="360"/>
        <w:jc w:val="both"/>
        <w:rPr>
          <w:spacing w:val="-10"/>
        </w:rPr>
      </w:pPr>
      <w:r w:rsidRPr="0037763D">
        <w:t>Допускает значительное несоблюдение основных норм культуры письменной речи, правил оформления письменных работ.</w:t>
      </w:r>
    </w:p>
    <w:p w:rsidR="005E5C98" w:rsidRPr="0037763D" w:rsidRDefault="005E5C98" w:rsidP="005E5C98">
      <w:pPr>
        <w:shd w:val="clear" w:color="auto" w:fill="FFFFFF"/>
        <w:tabs>
          <w:tab w:val="left" w:pos="9639"/>
        </w:tabs>
        <w:ind w:left="24" w:right="107"/>
        <w:jc w:val="both"/>
      </w:pPr>
      <w:r w:rsidRPr="0037763D">
        <w:rPr>
          <w:i/>
          <w:iCs/>
        </w:rPr>
        <w:t>Примечание</w:t>
      </w:r>
      <w:proofErr w:type="gramStart"/>
      <w:r w:rsidRPr="0037763D">
        <w:rPr>
          <w:i/>
          <w:iCs/>
        </w:rPr>
        <w:t>.</w:t>
      </w:r>
      <w:proofErr w:type="gramEnd"/>
      <w:r w:rsidRPr="0037763D">
        <w:rPr>
          <w:i/>
          <w:iCs/>
        </w:rPr>
        <w:t xml:space="preserve"> </w:t>
      </w:r>
      <w:r w:rsidRPr="0037763D">
        <w:t xml:space="preserve">- </w:t>
      </w:r>
      <w:proofErr w:type="gramStart"/>
      <w:r w:rsidRPr="0037763D">
        <w:t>у</w:t>
      </w:r>
      <w:proofErr w:type="gramEnd"/>
      <w:r w:rsidRPr="0037763D">
        <w:t xml:space="preserve">читель имеет право поставить ученику оценку выше той, которая предусмотрена нормами, если им работа выполнена в оригинальном варианте. </w:t>
      </w:r>
    </w:p>
    <w:p w:rsidR="005E5C98" w:rsidRPr="0037763D" w:rsidRDefault="005E5C98" w:rsidP="005E5C98">
      <w:pPr>
        <w:shd w:val="clear" w:color="auto" w:fill="FFFFFF"/>
        <w:tabs>
          <w:tab w:val="left" w:pos="9639"/>
        </w:tabs>
        <w:ind w:left="24" w:right="107"/>
        <w:jc w:val="both"/>
      </w:pPr>
      <w:r w:rsidRPr="0037763D">
        <w:t>- оценки с анализом работ доводятся до сведения учащихся, как правило, на последующем   уроке; предусматривается работа над ошибками и устранение пробелов в знаниях и умениях   учеников.</w:t>
      </w:r>
    </w:p>
    <w:p w:rsidR="005E5C98" w:rsidRDefault="005E5C98" w:rsidP="005E5C98">
      <w:pPr>
        <w:tabs>
          <w:tab w:val="left" w:pos="9639"/>
        </w:tabs>
        <w:ind w:right="107" w:firstLine="426"/>
        <w:jc w:val="both"/>
        <w:rPr>
          <w:b/>
        </w:rPr>
      </w:pPr>
    </w:p>
    <w:p w:rsidR="005E5C98" w:rsidRPr="006204E4" w:rsidRDefault="005E5C98" w:rsidP="005E5C98">
      <w:pPr>
        <w:tabs>
          <w:tab w:val="left" w:pos="9639"/>
        </w:tabs>
        <w:ind w:right="107" w:firstLine="426"/>
        <w:jc w:val="both"/>
      </w:pPr>
      <w:r w:rsidRPr="006204E4">
        <w:rPr>
          <w:b/>
        </w:rPr>
        <w:t>Промежуточная аттестация</w:t>
      </w:r>
      <w:r w:rsidRPr="006204E4">
        <w:rPr>
          <w:b/>
          <w:i/>
        </w:rPr>
        <w:t xml:space="preserve"> </w:t>
      </w:r>
      <w:r w:rsidRPr="006204E4">
        <w:t>представляет собой процедуру аттестации учащихся на уровне основного общего образования и проводится в соответствии с Положением о формах, периодичности и порядке текущего контроля успеваемости  и промежуточной аттестации, порядке и основаниям перевода учащихся в следующий класс в разделе 2.3. данного Положения.</w:t>
      </w:r>
    </w:p>
    <w:p w:rsidR="005E5C98" w:rsidRDefault="005E5C98" w:rsidP="005E5C98">
      <w:pPr>
        <w:pStyle w:val="1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C98" w:rsidRPr="005E5C98" w:rsidRDefault="004E095D" w:rsidP="005E5C98">
      <w:pPr>
        <w:rPr>
          <w:b/>
        </w:rPr>
      </w:pPr>
      <w:r>
        <w:rPr>
          <w:b/>
          <w:sz w:val="28"/>
          <w:szCs w:val="28"/>
        </w:rPr>
        <w:t xml:space="preserve"> </w:t>
      </w:r>
    </w:p>
    <w:p w:rsidR="005E5C98" w:rsidRPr="000355B1" w:rsidRDefault="005E5C98" w:rsidP="005E5C98">
      <w:pPr>
        <w:jc w:val="center"/>
        <w:rPr>
          <w:b/>
          <w:i/>
          <w:u w:val="single"/>
        </w:rPr>
        <w:sectPr w:rsidR="005E5C98" w:rsidRPr="000355B1" w:rsidSect="002F4243">
          <w:pgSz w:w="11906" w:h="16838"/>
          <w:pgMar w:top="567" w:right="284" w:bottom="568" w:left="1276" w:header="708" w:footer="708" w:gutter="0"/>
          <w:cols w:space="708"/>
          <w:docGrid w:linePitch="360"/>
        </w:sectPr>
      </w:pPr>
    </w:p>
    <w:p w:rsidR="005E5C98" w:rsidRPr="000355B1" w:rsidRDefault="005E5C98" w:rsidP="005E5C98">
      <w:pPr>
        <w:jc w:val="center"/>
        <w:rPr>
          <w:b/>
        </w:rPr>
      </w:pPr>
      <w:r w:rsidRPr="000355B1">
        <w:rPr>
          <w:b/>
        </w:rPr>
        <w:lastRenderedPageBreak/>
        <w:t>КАЛЕНДАРНО-ТЕМАТИЧЕСКОЕ ПЛАНИРОВАНИЕ ПО МУЗЫКЕ</w:t>
      </w:r>
    </w:p>
    <w:p w:rsidR="005E5C98" w:rsidRPr="000355B1" w:rsidRDefault="005E5C98" w:rsidP="005E5C98">
      <w:pPr>
        <w:jc w:val="center"/>
        <w:rPr>
          <w:b/>
        </w:rPr>
      </w:pPr>
      <w:r>
        <w:rPr>
          <w:b/>
        </w:rPr>
        <w:t>6</w:t>
      </w:r>
      <w:r w:rsidRPr="000355B1">
        <w:rPr>
          <w:b/>
        </w:rPr>
        <w:t xml:space="preserve"> класс</w:t>
      </w:r>
    </w:p>
    <w:tbl>
      <w:tblPr>
        <w:tblpPr w:leftFromText="180" w:rightFromText="180" w:vertAnchor="text" w:horzAnchor="margin" w:tblpY="2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709"/>
        <w:gridCol w:w="1134"/>
        <w:gridCol w:w="1134"/>
      </w:tblGrid>
      <w:tr w:rsidR="005E5C98" w:rsidRPr="000355B1" w:rsidTr="001E20C5">
        <w:trPr>
          <w:trHeight w:val="558"/>
        </w:trPr>
        <w:tc>
          <w:tcPr>
            <w:tcW w:w="675" w:type="dxa"/>
            <w:vAlign w:val="center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r w:rsidRPr="00311A68">
              <w:rPr>
                <w:b/>
                <w:color w:val="000000"/>
              </w:rPr>
              <w:t>№ урока</w:t>
            </w:r>
          </w:p>
        </w:tc>
        <w:tc>
          <w:tcPr>
            <w:tcW w:w="5812" w:type="dxa"/>
            <w:vAlign w:val="center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r w:rsidRPr="00311A68">
              <w:rPr>
                <w:b/>
                <w:color w:val="000000"/>
              </w:rPr>
              <w:t>Тема урока</w:t>
            </w:r>
          </w:p>
        </w:tc>
        <w:tc>
          <w:tcPr>
            <w:tcW w:w="709" w:type="dxa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r w:rsidRPr="00311A68">
              <w:rPr>
                <w:b/>
                <w:color w:val="000000"/>
              </w:rPr>
              <w:t>Кол-во часов</w:t>
            </w:r>
          </w:p>
        </w:tc>
        <w:tc>
          <w:tcPr>
            <w:tcW w:w="1134" w:type="dxa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r w:rsidRPr="00311A68">
              <w:rPr>
                <w:b/>
                <w:color w:val="000000"/>
              </w:rPr>
              <w:t>Дата</w:t>
            </w:r>
          </w:p>
        </w:tc>
        <w:tc>
          <w:tcPr>
            <w:tcW w:w="1134" w:type="dxa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r w:rsidRPr="00311A68">
              <w:rPr>
                <w:b/>
                <w:color w:val="000000"/>
              </w:rPr>
              <w:t>Корректировка</w:t>
            </w:r>
          </w:p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1.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Введение в тему «Преобразующая сила музыки»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2.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Музыка приносит человеку утешение и опору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rPr>
          <w:trHeight w:val="294"/>
        </w:trPr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3.</w:t>
            </w:r>
          </w:p>
        </w:tc>
        <w:tc>
          <w:tcPr>
            <w:tcW w:w="5812" w:type="dxa"/>
          </w:tcPr>
          <w:p w:rsidR="005E5C98" w:rsidRPr="00311A68" w:rsidRDefault="005E5C98" w:rsidP="001E20C5">
            <w:pPr>
              <w:rPr>
                <w:color w:val="000000"/>
              </w:rPr>
            </w:pPr>
            <w:r w:rsidRPr="000355B1">
              <w:t>Музыка с человеком в горе и радости</w:t>
            </w:r>
            <w:r w:rsidRPr="000355B1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rPr>
          <w:trHeight w:val="269"/>
        </w:trPr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4.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rPr>
                <w:color w:val="000000"/>
              </w:rPr>
              <w:t>Задушевность лирической интонации музыки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5C98" w:rsidRPr="000355B1" w:rsidRDefault="005E5C98" w:rsidP="001E20C5">
            <w:pPr>
              <w:rPr>
                <w:color w:val="000000"/>
              </w:rPr>
            </w:pPr>
          </w:p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5.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Музыка- оружие в борьбе за свободу.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6.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Полифония и гомофония в музыке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7.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Музыка Л.Бетховена помогала в борьбе чешским антифашистам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8.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Своеобразный стиль композитора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 xml:space="preserve">9. 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Воздействие на человека музыки, написанной в отдалённые времена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10.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Духовная музыка русских композиторов.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11.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«Мятежный дух» Музыки А.Скрябина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12.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Сатира в музыке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13.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Воплощение в музыке разных сторон жизни человека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14.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Современные коми композиторы об окружающей жизни (ЭКС)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15.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Музыкальная викторина.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16.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Заключительный урок. Обобщение темы</w:t>
            </w:r>
            <w:r>
              <w:t xml:space="preserve"> Симфония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17.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В чём заключается сила музыки? Введение в тему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18.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Многогранность восприятия жизни в музыке И.Баха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rPr>
          <w:trHeight w:val="275"/>
        </w:trPr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19.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Обработки, переложения в музыке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20.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Юмор в музыке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21.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 xml:space="preserve">Красота природы </w:t>
            </w:r>
            <w:proofErr w:type="gramStart"/>
            <w:r w:rsidRPr="000355B1">
              <w:t>и</w:t>
            </w:r>
            <w:proofErr w:type="gramEnd"/>
            <w:r w:rsidRPr="000355B1">
              <w:t xml:space="preserve"> правда отображения её в музыке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22.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Сила нравственной красоты человека в музыке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23-24.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В чём сила музыки В.Моцарта?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25-26.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Разнообразие красоты и выразительности в музыке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27.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 xml:space="preserve">Красота </w:t>
            </w:r>
            <w:proofErr w:type="gramStart"/>
            <w:r w:rsidRPr="000355B1">
              <w:t>и</w:t>
            </w:r>
            <w:proofErr w:type="gramEnd"/>
            <w:r w:rsidRPr="000355B1">
              <w:t xml:space="preserve"> правда музыки о детях 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28.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 xml:space="preserve">Правдивое единство </w:t>
            </w:r>
            <w:proofErr w:type="gramStart"/>
            <w:r w:rsidRPr="000355B1">
              <w:t>народного</w:t>
            </w:r>
            <w:proofErr w:type="gramEnd"/>
            <w:r w:rsidRPr="000355B1">
              <w:t xml:space="preserve"> и композиторского – красота музыки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29.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Единство содержания и формы – красота музыки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30.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 xml:space="preserve">Красота </w:t>
            </w:r>
            <w:proofErr w:type="gramStart"/>
            <w:r w:rsidRPr="000355B1">
              <w:t>и</w:t>
            </w:r>
            <w:proofErr w:type="gramEnd"/>
            <w:r w:rsidRPr="000355B1">
              <w:t xml:space="preserve"> правда музыки И.Штрауса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31.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«Никто не забыт, ничто не забыто» (музыка, посвящённая Великой Отечественной войне)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32.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Жизненная сила музыки П.Чайковского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rPr>
          <w:trHeight w:val="397"/>
        </w:trPr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33.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 xml:space="preserve">Красота </w:t>
            </w:r>
            <w:proofErr w:type="gramStart"/>
            <w:r>
              <w:t>и</w:t>
            </w:r>
            <w:proofErr w:type="gramEnd"/>
            <w:r>
              <w:t xml:space="preserve"> правда праздничного торжества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34.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Музыкальная викторина.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  <w:vAlign w:val="center"/>
          </w:tcPr>
          <w:p w:rsidR="005E5C98" w:rsidRPr="000355B1" w:rsidRDefault="005E5C98" w:rsidP="001E20C5">
            <w:pPr>
              <w:jc w:val="both"/>
              <w:rPr>
                <w:color w:val="000000"/>
              </w:rPr>
            </w:pPr>
            <w:r w:rsidRPr="000355B1">
              <w:rPr>
                <w:color w:val="000000"/>
              </w:rPr>
              <w:t>35.</w:t>
            </w:r>
          </w:p>
        </w:tc>
        <w:tc>
          <w:tcPr>
            <w:tcW w:w="5812" w:type="dxa"/>
          </w:tcPr>
          <w:p w:rsidR="005E5C98" w:rsidRPr="000355B1" w:rsidRDefault="005E5C98" w:rsidP="001E20C5">
            <w:r w:rsidRPr="000355B1">
              <w:t>Обобщение тем года</w:t>
            </w:r>
          </w:p>
        </w:tc>
        <w:tc>
          <w:tcPr>
            <w:tcW w:w="709" w:type="dxa"/>
          </w:tcPr>
          <w:p w:rsidR="005E5C98" w:rsidRPr="000355B1" w:rsidRDefault="005E5C98" w:rsidP="001E20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5C98" w:rsidRPr="000355B1" w:rsidRDefault="005E5C98" w:rsidP="001E20C5"/>
        </w:tc>
        <w:tc>
          <w:tcPr>
            <w:tcW w:w="1134" w:type="dxa"/>
          </w:tcPr>
          <w:p w:rsidR="005E5C98" w:rsidRPr="000355B1" w:rsidRDefault="005E5C98" w:rsidP="001E20C5"/>
        </w:tc>
      </w:tr>
    </w:tbl>
    <w:p w:rsidR="005E5C98" w:rsidRPr="000355B1" w:rsidRDefault="005E5C98" w:rsidP="005E5C98">
      <w:pPr>
        <w:rPr>
          <w:b/>
          <w:i/>
          <w:u w:val="single"/>
        </w:rPr>
      </w:pPr>
    </w:p>
    <w:p w:rsidR="005E5C98" w:rsidRPr="000355B1" w:rsidRDefault="005E5C98" w:rsidP="005E5C98">
      <w:pPr>
        <w:jc w:val="center"/>
        <w:rPr>
          <w:b/>
          <w:i/>
          <w:u w:val="single"/>
        </w:rPr>
      </w:pPr>
    </w:p>
    <w:p w:rsidR="005E5C98" w:rsidRPr="000355B1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Pr="000355B1" w:rsidRDefault="005E5C98" w:rsidP="005E5C98">
      <w:pPr>
        <w:jc w:val="center"/>
        <w:rPr>
          <w:b/>
        </w:rPr>
      </w:pPr>
      <w:r w:rsidRPr="000355B1">
        <w:rPr>
          <w:b/>
        </w:rPr>
        <w:lastRenderedPageBreak/>
        <w:t>КАЛЕНДАРНО-ТЕМАТИЧЕСКОЕ ПЛАНИРОВАНИЕ ПО МУЗЫКЕ</w:t>
      </w:r>
    </w:p>
    <w:p w:rsidR="005E5C98" w:rsidRPr="00311A68" w:rsidRDefault="005E5C98" w:rsidP="005E5C98">
      <w:pPr>
        <w:jc w:val="center"/>
        <w:rPr>
          <w:b/>
        </w:rPr>
      </w:pPr>
      <w:r w:rsidRPr="00311A68">
        <w:rPr>
          <w:b/>
        </w:rPr>
        <w:t>7 класс</w:t>
      </w:r>
    </w:p>
    <w:p w:rsidR="005E5C98" w:rsidRPr="000355B1" w:rsidRDefault="005E5C98" w:rsidP="005E5C98">
      <w:pPr>
        <w:rPr>
          <w:b/>
          <w:i/>
          <w:u w:val="single"/>
        </w:rPr>
      </w:pPr>
    </w:p>
    <w:tbl>
      <w:tblPr>
        <w:tblpPr w:leftFromText="180" w:rightFromText="180" w:vertAnchor="text" w:horzAnchor="margin" w:tblpY="202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481"/>
        <w:gridCol w:w="828"/>
        <w:gridCol w:w="1239"/>
        <w:gridCol w:w="1358"/>
      </w:tblGrid>
      <w:tr w:rsidR="005E5C98" w:rsidRPr="000355B1" w:rsidTr="001E20C5">
        <w:tc>
          <w:tcPr>
            <w:tcW w:w="675" w:type="dxa"/>
            <w:vAlign w:val="center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r w:rsidRPr="00311A68">
              <w:rPr>
                <w:b/>
                <w:color w:val="000000"/>
              </w:rPr>
              <w:t>№ урока</w:t>
            </w:r>
          </w:p>
        </w:tc>
        <w:tc>
          <w:tcPr>
            <w:tcW w:w="5481" w:type="dxa"/>
            <w:vAlign w:val="center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r w:rsidRPr="00311A68">
              <w:rPr>
                <w:b/>
                <w:color w:val="000000"/>
              </w:rPr>
              <w:t>Тема урока</w:t>
            </w:r>
          </w:p>
        </w:tc>
        <w:tc>
          <w:tcPr>
            <w:tcW w:w="828" w:type="dxa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r w:rsidRPr="00311A68">
              <w:rPr>
                <w:b/>
                <w:color w:val="000000"/>
              </w:rPr>
              <w:t>Кол-во часов</w:t>
            </w:r>
          </w:p>
        </w:tc>
        <w:tc>
          <w:tcPr>
            <w:tcW w:w="1239" w:type="dxa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r w:rsidRPr="00311A68">
              <w:rPr>
                <w:b/>
                <w:color w:val="000000"/>
              </w:rPr>
              <w:t>Дата</w:t>
            </w:r>
          </w:p>
        </w:tc>
        <w:tc>
          <w:tcPr>
            <w:tcW w:w="1358" w:type="dxa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proofErr w:type="spellStart"/>
            <w:r w:rsidRPr="00311A68">
              <w:rPr>
                <w:b/>
                <w:color w:val="000000"/>
              </w:rPr>
              <w:t>Корректи</w:t>
            </w:r>
            <w:proofErr w:type="spellEnd"/>
            <w:r w:rsidRPr="00311A68">
              <w:rPr>
                <w:b/>
                <w:color w:val="000000"/>
              </w:rPr>
              <w:t>-</w:t>
            </w:r>
          </w:p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proofErr w:type="spellStart"/>
            <w:r w:rsidRPr="00311A68">
              <w:rPr>
                <w:b/>
                <w:color w:val="000000"/>
              </w:rPr>
              <w:t>ровка</w:t>
            </w:r>
            <w:proofErr w:type="spellEnd"/>
          </w:p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1.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Музыкальный образ. Драматический образ в музыке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2.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Противоположные образы музыки А.Скрябина</w:t>
            </w:r>
          </w:p>
          <w:p w:rsidR="005E5C98" w:rsidRPr="000355B1" w:rsidRDefault="005E5C98" w:rsidP="001E20C5">
            <w:pPr>
              <w:rPr>
                <w:color w:val="000000"/>
              </w:rPr>
            </w:pPr>
            <w:r w:rsidRPr="000355B1">
              <w:rPr>
                <w:color w:val="000000"/>
              </w:rPr>
              <w:t>Образы страдания и мужественной борьбы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3.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Образ покоя и тишины в романсах С.Рахманин</w:t>
            </w:r>
            <w:r>
              <w:t>ова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4.</w:t>
            </w:r>
          </w:p>
        </w:tc>
        <w:tc>
          <w:tcPr>
            <w:tcW w:w="5481" w:type="dxa"/>
          </w:tcPr>
          <w:p w:rsidR="005E5C98" w:rsidRPr="000355B1" w:rsidRDefault="005E5C98" w:rsidP="001E20C5">
            <w:r>
              <w:t xml:space="preserve">Образ борьбы и победы в музыке 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5.</w:t>
            </w:r>
          </w:p>
        </w:tc>
        <w:tc>
          <w:tcPr>
            <w:tcW w:w="5481" w:type="dxa"/>
          </w:tcPr>
          <w:p w:rsidR="005E5C98" w:rsidRPr="00311A68" w:rsidRDefault="005E5C98" w:rsidP="001E20C5">
            <w:pPr>
              <w:rPr>
                <w:color w:val="000000"/>
              </w:rPr>
            </w:pPr>
            <w:r w:rsidRPr="000355B1">
              <w:rPr>
                <w:color w:val="000000"/>
              </w:rPr>
              <w:t>Карти</w:t>
            </w:r>
            <w:r>
              <w:rPr>
                <w:color w:val="000000"/>
              </w:rPr>
              <w:t>ны народной жизни (образ танца)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  <w:rPr>
                <w:color w:val="000000"/>
              </w:rPr>
            </w:pPr>
            <w:r w:rsidRPr="002F4243">
              <w:rPr>
                <w:color w:val="000000"/>
              </w:rPr>
              <w:t>1</w:t>
            </w:r>
          </w:p>
        </w:tc>
        <w:tc>
          <w:tcPr>
            <w:tcW w:w="1239" w:type="dxa"/>
          </w:tcPr>
          <w:p w:rsidR="005E5C98" w:rsidRPr="000355B1" w:rsidRDefault="005E5C98" w:rsidP="001E20C5">
            <w:pPr>
              <w:rPr>
                <w:color w:val="000000"/>
              </w:rPr>
            </w:pPr>
          </w:p>
        </w:tc>
        <w:tc>
          <w:tcPr>
            <w:tcW w:w="1358" w:type="dxa"/>
          </w:tcPr>
          <w:p w:rsidR="005E5C98" w:rsidRPr="000355B1" w:rsidRDefault="005E5C98" w:rsidP="001E20C5">
            <w:pPr>
              <w:rPr>
                <w:color w:val="000000"/>
              </w:rPr>
            </w:pPr>
          </w:p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6.</w:t>
            </w:r>
          </w:p>
        </w:tc>
        <w:tc>
          <w:tcPr>
            <w:tcW w:w="5481" w:type="dxa"/>
          </w:tcPr>
          <w:p w:rsidR="005E5C98" w:rsidRPr="000355B1" w:rsidRDefault="005E5C98" w:rsidP="001E20C5">
            <w:r>
              <w:t>Образы народной жизни в музыке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7.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Образы войны и мира.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8.</w:t>
            </w:r>
          </w:p>
        </w:tc>
        <w:tc>
          <w:tcPr>
            <w:tcW w:w="5481" w:type="dxa"/>
          </w:tcPr>
          <w:p w:rsidR="005E5C98" w:rsidRPr="000355B1" w:rsidRDefault="005E5C98" w:rsidP="001E20C5">
            <w:r>
              <w:t>Образ современной молодежи.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9.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Образы движения.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10.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Романтические образы.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11-12.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Разнообразие музыкальных образов. «Беседа личностей в музыке» (с</w:t>
            </w:r>
            <w:r>
              <w:t xml:space="preserve">троение фуги) 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2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13.</w:t>
            </w:r>
          </w:p>
        </w:tc>
        <w:tc>
          <w:tcPr>
            <w:tcW w:w="5481" w:type="dxa"/>
          </w:tcPr>
          <w:p w:rsidR="005E5C98" w:rsidRPr="000355B1" w:rsidRDefault="005E5C98" w:rsidP="001E20C5">
            <w:r>
              <w:t>Образ нашествия в музыке.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14.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Образ грусти.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15.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Музыкальная викторина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16.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Обобщение темы «Музыкальный образ»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17.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Музыкальная драматургия. Жизнь музыкальных образов в одном произведении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>
              <w:t>18-</w:t>
            </w:r>
          </w:p>
          <w:p w:rsidR="005E5C98" w:rsidRPr="000355B1" w:rsidRDefault="005E5C98" w:rsidP="001E20C5">
            <w:pPr>
              <w:jc w:val="center"/>
            </w:pPr>
            <w:r w:rsidRPr="000355B1">
              <w:t>19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Противоборство музыкальных образов в одном произведении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2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20.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Драматургия контрастных сопоставлений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21.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Контраст и взаимовлияние музыкальных образов в одном произведении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22.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Противостояния музыкальных образов в одном произведении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>
              <w:t>23-</w:t>
            </w:r>
          </w:p>
          <w:p w:rsidR="005E5C98" w:rsidRPr="000355B1" w:rsidRDefault="005E5C98" w:rsidP="001E20C5">
            <w:pPr>
              <w:jc w:val="center"/>
            </w:pPr>
            <w:r w:rsidRPr="000355B1">
              <w:t>24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Противоборство музыкальны</w:t>
            </w:r>
            <w:r>
              <w:t>х образов в одном произведении.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2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25.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Драматургия полонеза – смятение двух чувств.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26-27.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Жизненное содержание и форма музыкальных произведений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2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28-29.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Жизненное содержание и форма музыкальных произведений (продолжение) Программные произведения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30.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Столкновение двух образов – основа драматургии Симфонии №7 Д.Шостаковича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31.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«А значит, нам нужна одна победа! Одна на всех! Мы за ценой не постоим!..»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32-33.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Жизненное содержание и форма музыкальных произведений.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2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 w:rsidRPr="000355B1">
              <w:t>34.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>Музыкальная викторина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rPr>
          <w:trHeight w:val="327"/>
        </w:trPr>
        <w:tc>
          <w:tcPr>
            <w:tcW w:w="675" w:type="dxa"/>
          </w:tcPr>
          <w:p w:rsidR="005E5C98" w:rsidRPr="000355B1" w:rsidRDefault="005E5C98" w:rsidP="001E20C5">
            <w:pPr>
              <w:jc w:val="center"/>
            </w:pPr>
            <w:r>
              <w:t>35.</w:t>
            </w:r>
          </w:p>
        </w:tc>
        <w:tc>
          <w:tcPr>
            <w:tcW w:w="5481" w:type="dxa"/>
          </w:tcPr>
          <w:p w:rsidR="005E5C98" w:rsidRPr="000355B1" w:rsidRDefault="005E5C98" w:rsidP="001E20C5">
            <w:r w:rsidRPr="000355B1">
              <w:t xml:space="preserve">Обобщение тем года. 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239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</w:tbl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rPr>
          <w:b/>
          <w:i/>
          <w:u w:val="single"/>
        </w:rPr>
      </w:pPr>
    </w:p>
    <w:p w:rsidR="005E5C98" w:rsidRPr="000355B1" w:rsidRDefault="005E5C98" w:rsidP="005E5C98">
      <w:pPr>
        <w:rPr>
          <w:b/>
          <w:i/>
          <w:u w:val="single"/>
        </w:rPr>
      </w:pPr>
    </w:p>
    <w:p w:rsidR="005E5C98" w:rsidRPr="000355B1" w:rsidRDefault="005E5C98" w:rsidP="005E5C98">
      <w:pPr>
        <w:rPr>
          <w:b/>
          <w:i/>
          <w:u w:val="single"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</w:p>
    <w:p w:rsidR="005E5C98" w:rsidRDefault="005E5C98" w:rsidP="005E5C98">
      <w:pPr>
        <w:jc w:val="center"/>
        <w:rPr>
          <w:b/>
        </w:rPr>
      </w:pPr>
      <w:r w:rsidRPr="000355B1">
        <w:rPr>
          <w:b/>
        </w:rPr>
        <w:lastRenderedPageBreak/>
        <w:t>КАЛЕНДАРНО-ТЕМАТИЧЕСКОЕ ПЛАНИРОВАНИЕ</w:t>
      </w:r>
    </w:p>
    <w:p w:rsidR="005E5C98" w:rsidRPr="00311A68" w:rsidRDefault="005E5C98" w:rsidP="005E5C98">
      <w:pPr>
        <w:jc w:val="center"/>
        <w:rPr>
          <w:b/>
        </w:rPr>
      </w:pPr>
      <w:r w:rsidRPr="000355B1">
        <w:rPr>
          <w:b/>
        </w:rPr>
        <w:t>ПО МУЗЫКЕ</w:t>
      </w:r>
      <w:r>
        <w:rPr>
          <w:b/>
        </w:rPr>
        <w:t xml:space="preserve"> </w:t>
      </w:r>
      <w:r w:rsidRPr="00311A68">
        <w:rPr>
          <w:b/>
        </w:rPr>
        <w:t>8 класс</w:t>
      </w:r>
    </w:p>
    <w:tbl>
      <w:tblPr>
        <w:tblpPr w:leftFromText="180" w:rightFromText="180" w:vertAnchor="text" w:horzAnchor="margin" w:tblpY="2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335"/>
        <w:gridCol w:w="828"/>
        <w:gridCol w:w="1095"/>
        <w:gridCol w:w="1358"/>
      </w:tblGrid>
      <w:tr w:rsidR="005E5C98" w:rsidRPr="000355B1" w:rsidTr="001E20C5">
        <w:trPr>
          <w:trHeight w:val="1019"/>
        </w:trPr>
        <w:tc>
          <w:tcPr>
            <w:tcW w:w="848" w:type="dxa"/>
            <w:vAlign w:val="center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r w:rsidRPr="00311A68">
              <w:rPr>
                <w:b/>
                <w:color w:val="000000"/>
              </w:rPr>
              <w:t>№ урока</w:t>
            </w:r>
          </w:p>
        </w:tc>
        <w:tc>
          <w:tcPr>
            <w:tcW w:w="5335" w:type="dxa"/>
            <w:vAlign w:val="center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r w:rsidRPr="00311A68">
              <w:rPr>
                <w:b/>
                <w:color w:val="000000"/>
              </w:rPr>
              <w:t>Тема урока</w:t>
            </w:r>
          </w:p>
        </w:tc>
        <w:tc>
          <w:tcPr>
            <w:tcW w:w="828" w:type="dxa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r w:rsidRPr="00311A68">
              <w:rPr>
                <w:b/>
                <w:color w:val="000000"/>
              </w:rPr>
              <w:t>Кол-во часов</w:t>
            </w:r>
          </w:p>
        </w:tc>
        <w:tc>
          <w:tcPr>
            <w:tcW w:w="1095" w:type="dxa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r w:rsidRPr="00311A68">
              <w:rPr>
                <w:b/>
                <w:color w:val="000000"/>
              </w:rPr>
              <w:t>Дата</w:t>
            </w:r>
          </w:p>
        </w:tc>
        <w:tc>
          <w:tcPr>
            <w:tcW w:w="1358" w:type="dxa"/>
          </w:tcPr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proofErr w:type="spellStart"/>
            <w:r w:rsidRPr="00311A68">
              <w:rPr>
                <w:b/>
                <w:color w:val="000000"/>
              </w:rPr>
              <w:t>Корректи</w:t>
            </w:r>
            <w:proofErr w:type="spellEnd"/>
            <w:r w:rsidRPr="00311A68">
              <w:rPr>
                <w:b/>
                <w:color w:val="000000"/>
              </w:rPr>
              <w:t>-</w:t>
            </w:r>
          </w:p>
          <w:p w:rsidR="005E5C98" w:rsidRPr="00311A68" w:rsidRDefault="005E5C98" w:rsidP="001E20C5">
            <w:pPr>
              <w:jc w:val="center"/>
              <w:rPr>
                <w:b/>
                <w:color w:val="000000"/>
              </w:rPr>
            </w:pPr>
            <w:proofErr w:type="spellStart"/>
            <w:r w:rsidRPr="00311A68">
              <w:rPr>
                <w:b/>
                <w:color w:val="000000"/>
              </w:rPr>
              <w:t>ровка</w:t>
            </w:r>
            <w:proofErr w:type="spellEnd"/>
          </w:p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1.</w:t>
            </w:r>
          </w:p>
        </w:tc>
        <w:tc>
          <w:tcPr>
            <w:tcW w:w="5335" w:type="dxa"/>
          </w:tcPr>
          <w:p w:rsidR="005E5C98" w:rsidRPr="000355B1" w:rsidRDefault="005E5C98" w:rsidP="001E20C5">
            <w:r w:rsidRPr="000355B1">
              <w:t>Народное музыкальное творчество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095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2.</w:t>
            </w:r>
          </w:p>
        </w:tc>
        <w:tc>
          <w:tcPr>
            <w:tcW w:w="5335" w:type="dxa"/>
          </w:tcPr>
          <w:p w:rsidR="005E5C98" w:rsidRPr="000355B1" w:rsidRDefault="005E5C98" w:rsidP="001E20C5">
            <w:r w:rsidRPr="000355B1">
              <w:rPr>
                <w:i/>
              </w:rPr>
              <w:t xml:space="preserve"> </w:t>
            </w:r>
            <w:r w:rsidRPr="000355B1">
              <w:t xml:space="preserve">Музыкальный фольклор русского народа. Устное народное музыкальное творчество. 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095" w:type="dxa"/>
          </w:tcPr>
          <w:p w:rsidR="005E5C98" w:rsidRPr="000355B1" w:rsidRDefault="005E5C98" w:rsidP="001E20C5">
            <w:pPr>
              <w:rPr>
                <w:i/>
              </w:rPr>
            </w:pPr>
          </w:p>
        </w:tc>
        <w:tc>
          <w:tcPr>
            <w:tcW w:w="1358" w:type="dxa"/>
          </w:tcPr>
          <w:p w:rsidR="005E5C98" w:rsidRPr="000355B1" w:rsidRDefault="005E5C98" w:rsidP="001E20C5">
            <w:pPr>
              <w:rPr>
                <w:i/>
              </w:rPr>
            </w:pPr>
          </w:p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>
              <w:t>3-</w:t>
            </w:r>
            <w:r w:rsidRPr="000355B1">
              <w:t>4.</w:t>
            </w:r>
          </w:p>
        </w:tc>
        <w:tc>
          <w:tcPr>
            <w:tcW w:w="5335" w:type="dxa"/>
          </w:tcPr>
          <w:p w:rsidR="005E5C98" w:rsidRPr="000355B1" w:rsidRDefault="005E5C98" w:rsidP="001E20C5">
            <w:r w:rsidRPr="000355B1">
              <w:t>Основные жанры русской народной вокальной музыки.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2</w:t>
            </w:r>
          </w:p>
        </w:tc>
        <w:tc>
          <w:tcPr>
            <w:tcW w:w="1095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5.</w:t>
            </w:r>
          </w:p>
        </w:tc>
        <w:tc>
          <w:tcPr>
            <w:tcW w:w="5335" w:type="dxa"/>
          </w:tcPr>
          <w:p w:rsidR="005E5C98" w:rsidRPr="000355B1" w:rsidRDefault="005E5C98" w:rsidP="001E20C5">
            <w:r w:rsidRPr="000355B1">
              <w:t>Основные жанры русской народной вокальной музыки.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095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6-7</w:t>
            </w:r>
          </w:p>
        </w:tc>
        <w:tc>
          <w:tcPr>
            <w:tcW w:w="5335" w:type="dxa"/>
          </w:tcPr>
          <w:p w:rsidR="005E5C98" w:rsidRPr="000355B1" w:rsidRDefault="005E5C98" w:rsidP="001E20C5">
            <w:pPr>
              <w:jc w:val="both"/>
            </w:pPr>
            <w:r w:rsidRPr="000355B1">
              <w:t>Истоки и интонационное своеобразие музыкального фольклора разных стран.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2</w:t>
            </w:r>
          </w:p>
        </w:tc>
        <w:tc>
          <w:tcPr>
            <w:tcW w:w="1095" w:type="dxa"/>
          </w:tcPr>
          <w:p w:rsidR="005E5C98" w:rsidRPr="000355B1" w:rsidRDefault="005E5C98" w:rsidP="001E20C5">
            <w:pPr>
              <w:jc w:val="both"/>
            </w:pPr>
          </w:p>
        </w:tc>
        <w:tc>
          <w:tcPr>
            <w:tcW w:w="1358" w:type="dxa"/>
          </w:tcPr>
          <w:p w:rsidR="005E5C98" w:rsidRPr="000355B1" w:rsidRDefault="005E5C98" w:rsidP="001E20C5">
            <w:pPr>
              <w:jc w:val="both"/>
            </w:pPr>
          </w:p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8.</w:t>
            </w:r>
          </w:p>
        </w:tc>
        <w:tc>
          <w:tcPr>
            <w:tcW w:w="5335" w:type="dxa"/>
          </w:tcPr>
          <w:p w:rsidR="005E5C98" w:rsidRPr="000355B1" w:rsidRDefault="005E5C98" w:rsidP="001E20C5">
            <w:r w:rsidRPr="000355B1">
              <w:t>Древнерусская духовная музыка. Основные жанры профессиональной музыки эпохи</w:t>
            </w:r>
            <w:r>
              <w:t>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095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9.</w:t>
            </w:r>
          </w:p>
        </w:tc>
        <w:tc>
          <w:tcPr>
            <w:tcW w:w="5335" w:type="dxa"/>
          </w:tcPr>
          <w:p w:rsidR="005E5C98" w:rsidRPr="000355B1" w:rsidRDefault="005E5C98" w:rsidP="001E20C5">
            <w:pPr>
              <w:contextualSpacing/>
              <w:jc w:val="both"/>
            </w:pPr>
            <w:r w:rsidRPr="000355B1">
              <w:t xml:space="preserve">Духовная музыка русских композиторов. 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contextualSpacing/>
              <w:jc w:val="center"/>
            </w:pPr>
            <w:r w:rsidRPr="002F4243">
              <w:t>1</w:t>
            </w:r>
          </w:p>
        </w:tc>
        <w:tc>
          <w:tcPr>
            <w:tcW w:w="1095" w:type="dxa"/>
          </w:tcPr>
          <w:p w:rsidR="005E5C98" w:rsidRPr="000355B1" w:rsidRDefault="005E5C98" w:rsidP="001E20C5">
            <w:pPr>
              <w:contextualSpacing/>
              <w:jc w:val="both"/>
            </w:pPr>
          </w:p>
        </w:tc>
        <w:tc>
          <w:tcPr>
            <w:tcW w:w="1358" w:type="dxa"/>
          </w:tcPr>
          <w:p w:rsidR="005E5C98" w:rsidRPr="000355B1" w:rsidRDefault="005E5C98" w:rsidP="001E20C5">
            <w:pPr>
              <w:contextualSpacing/>
              <w:jc w:val="both"/>
            </w:pPr>
          </w:p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10.</w:t>
            </w:r>
          </w:p>
        </w:tc>
        <w:tc>
          <w:tcPr>
            <w:tcW w:w="5335" w:type="dxa"/>
          </w:tcPr>
          <w:p w:rsidR="005E5C98" w:rsidRPr="000355B1" w:rsidRDefault="005E5C98" w:rsidP="001E20C5">
            <w:pPr>
              <w:contextualSpacing/>
              <w:jc w:val="both"/>
            </w:pPr>
            <w:r w:rsidRPr="000355B1">
              <w:t xml:space="preserve">Зарубежная музыка от эпохи средневековья до рубежа </w:t>
            </w:r>
            <w:r w:rsidRPr="000355B1">
              <w:rPr>
                <w:lang w:val="en-US"/>
              </w:rPr>
              <w:t>XI</w:t>
            </w:r>
            <w:proofErr w:type="gramStart"/>
            <w:r w:rsidRPr="000355B1">
              <w:t>Х</w:t>
            </w:r>
            <w:proofErr w:type="gramEnd"/>
            <w:r w:rsidRPr="000355B1">
              <w:t>-</w:t>
            </w:r>
            <w:r w:rsidRPr="000355B1">
              <w:rPr>
                <w:lang w:val="en-US"/>
              </w:rPr>
              <w:t>X</w:t>
            </w:r>
            <w:r>
              <w:t xml:space="preserve">Х вв. </w:t>
            </w:r>
            <w:r w:rsidRPr="000355B1">
              <w:t>Средневековая духовная музыка: григорианский хорал.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contextualSpacing/>
              <w:jc w:val="center"/>
            </w:pPr>
            <w:r w:rsidRPr="002F4243">
              <w:t>1</w:t>
            </w:r>
          </w:p>
        </w:tc>
        <w:tc>
          <w:tcPr>
            <w:tcW w:w="1095" w:type="dxa"/>
          </w:tcPr>
          <w:p w:rsidR="005E5C98" w:rsidRPr="000355B1" w:rsidRDefault="005E5C98" w:rsidP="001E20C5">
            <w:pPr>
              <w:contextualSpacing/>
              <w:jc w:val="both"/>
            </w:pPr>
          </w:p>
        </w:tc>
        <w:tc>
          <w:tcPr>
            <w:tcW w:w="1358" w:type="dxa"/>
          </w:tcPr>
          <w:p w:rsidR="005E5C98" w:rsidRPr="000355B1" w:rsidRDefault="005E5C98" w:rsidP="001E20C5">
            <w:pPr>
              <w:contextualSpacing/>
              <w:jc w:val="both"/>
            </w:pPr>
          </w:p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11.</w:t>
            </w:r>
          </w:p>
        </w:tc>
        <w:tc>
          <w:tcPr>
            <w:tcW w:w="5335" w:type="dxa"/>
          </w:tcPr>
          <w:p w:rsidR="005E5C98" w:rsidRPr="000355B1" w:rsidRDefault="005E5C98" w:rsidP="001E20C5">
            <w:r w:rsidRPr="000355B1">
              <w:t>Духовная и светская музыка эпохи Возрождения и Барокко (мадригал, мотет, фуга, месса, реквием, шансон).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095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12.</w:t>
            </w:r>
          </w:p>
        </w:tc>
        <w:tc>
          <w:tcPr>
            <w:tcW w:w="5335" w:type="dxa"/>
          </w:tcPr>
          <w:p w:rsidR="005E5C98" w:rsidRPr="000355B1" w:rsidRDefault="005E5C98" w:rsidP="001E20C5">
            <w:r w:rsidRPr="000355B1">
              <w:t>И.С. Бах – выдающийся музыкант эпохи Барокко.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095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13.</w:t>
            </w:r>
          </w:p>
        </w:tc>
        <w:tc>
          <w:tcPr>
            <w:tcW w:w="5335" w:type="dxa"/>
          </w:tcPr>
          <w:p w:rsidR="005E5C98" w:rsidRPr="000355B1" w:rsidRDefault="005E5C98" w:rsidP="001E20C5">
            <w:r w:rsidRPr="000355B1">
              <w:t>Музыка эпохи классицизма.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095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14.</w:t>
            </w:r>
          </w:p>
        </w:tc>
        <w:tc>
          <w:tcPr>
            <w:tcW w:w="5335" w:type="dxa"/>
          </w:tcPr>
          <w:p w:rsidR="005E5C98" w:rsidRPr="000355B1" w:rsidRDefault="005E5C98" w:rsidP="001E20C5">
            <w:r w:rsidRPr="000355B1">
              <w:t>Венская классическая школа (Й. Гайдн, В. Моцарт, Л. Бетховен).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095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15.</w:t>
            </w:r>
          </w:p>
        </w:tc>
        <w:tc>
          <w:tcPr>
            <w:tcW w:w="5335" w:type="dxa"/>
          </w:tcPr>
          <w:p w:rsidR="005E5C98" w:rsidRPr="000355B1" w:rsidRDefault="005E5C98" w:rsidP="001E20C5">
            <w:r w:rsidRPr="000355B1">
              <w:t>Музыка эпохи романтизма. Творчество композиторов-романтиков Ф. Шопен, Ф Шуберт</w:t>
            </w:r>
            <w:r>
              <w:t>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095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16-17.</w:t>
            </w:r>
          </w:p>
        </w:tc>
        <w:tc>
          <w:tcPr>
            <w:tcW w:w="5335" w:type="dxa"/>
          </w:tcPr>
          <w:p w:rsidR="005E5C98" w:rsidRPr="000355B1" w:rsidRDefault="005E5C98" w:rsidP="001E20C5">
            <w:pPr>
              <w:contextualSpacing/>
            </w:pPr>
            <w:r w:rsidRPr="000355B1">
              <w:t xml:space="preserve">Русская и зарубежная музыкальная культура </w:t>
            </w:r>
            <w:r w:rsidRPr="000355B1">
              <w:rPr>
                <w:lang w:val="en-US"/>
              </w:rPr>
              <w:t>XX</w:t>
            </w:r>
            <w:r w:rsidRPr="000355B1">
              <w:t xml:space="preserve"> </w:t>
            </w:r>
            <w:proofErr w:type="gramStart"/>
            <w:r w:rsidRPr="000355B1">
              <w:t>в</w:t>
            </w:r>
            <w:proofErr w:type="gramEnd"/>
            <w:r w:rsidRPr="000355B1">
              <w:t>. Эпоха реа</w:t>
            </w:r>
            <w:r>
              <w:t>лизма и импрессионизма.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contextualSpacing/>
              <w:jc w:val="center"/>
            </w:pPr>
            <w:r w:rsidRPr="002F4243">
              <w:t>2</w:t>
            </w:r>
          </w:p>
        </w:tc>
        <w:tc>
          <w:tcPr>
            <w:tcW w:w="1095" w:type="dxa"/>
          </w:tcPr>
          <w:p w:rsidR="005E5C98" w:rsidRPr="000355B1" w:rsidRDefault="005E5C98" w:rsidP="001E20C5">
            <w:pPr>
              <w:contextualSpacing/>
            </w:pPr>
          </w:p>
        </w:tc>
        <w:tc>
          <w:tcPr>
            <w:tcW w:w="1358" w:type="dxa"/>
          </w:tcPr>
          <w:p w:rsidR="005E5C98" w:rsidRPr="000355B1" w:rsidRDefault="005E5C98" w:rsidP="001E20C5">
            <w:pPr>
              <w:contextualSpacing/>
            </w:pPr>
          </w:p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18.</w:t>
            </w:r>
          </w:p>
        </w:tc>
        <w:tc>
          <w:tcPr>
            <w:tcW w:w="5335" w:type="dxa"/>
          </w:tcPr>
          <w:p w:rsidR="005E5C98" w:rsidRPr="000355B1" w:rsidRDefault="005E5C98" w:rsidP="001E20C5">
            <w:r w:rsidRPr="000355B1">
              <w:t xml:space="preserve">Оперный жанр в творчестве композиторов </w:t>
            </w:r>
            <w:r w:rsidRPr="000355B1">
              <w:rPr>
                <w:lang w:val="en-US"/>
              </w:rPr>
              <w:t>XIX</w:t>
            </w:r>
            <w:r w:rsidRPr="000355B1">
              <w:t xml:space="preserve"> века (Ж. Бизе, </w:t>
            </w:r>
            <w:proofErr w:type="gramStart"/>
            <w:r w:rsidRPr="000355B1">
              <w:t>Дж</w:t>
            </w:r>
            <w:proofErr w:type="gramEnd"/>
            <w:r w:rsidRPr="000355B1">
              <w:t>. Верди).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095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>
              <w:t>19-</w:t>
            </w:r>
          </w:p>
          <w:p w:rsidR="005E5C98" w:rsidRPr="000355B1" w:rsidRDefault="005E5C98" w:rsidP="001E20C5">
            <w:pPr>
              <w:jc w:val="center"/>
            </w:pPr>
            <w:r w:rsidRPr="000355B1">
              <w:t>22.</w:t>
            </w:r>
          </w:p>
        </w:tc>
        <w:tc>
          <w:tcPr>
            <w:tcW w:w="5335" w:type="dxa"/>
          </w:tcPr>
          <w:p w:rsidR="005E5C98" w:rsidRPr="000355B1" w:rsidRDefault="005E5C98" w:rsidP="001E20C5">
            <w:pPr>
              <w:ind w:firstLine="284"/>
              <w:jc w:val="both"/>
            </w:pPr>
            <w:r w:rsidRPr="000355B1">
              <w:t xml:space="preserve">Основные жанры светской музыки </w:t>
            </w:r>
            <w:r w:rsidRPr="000355B1">
              <w:rPr>
                <w:lang w:val="en-US"/>
              </w:rPr>
              <w:t>XIX</w:t>
            </w:r>
            <w:r w:rsidRPr="000355B1">
              <w:t xml:space="preserve"> века (соната, симфония, опера, балет, оперетта, мюзикл). 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ind w:firstLine="284"/>
            </w:pPr>
            <w:r>
              <w:t>4</w:t>
            </w:r>
          </w:p>
        </w:tc>
        <w:tc>
          <w:tcPr>
            <w:tcW w:w="1095" w:type="dxa"/>
          </w:tcPr>
          <w:p w:rsidR="005E5C98" w:rsidRPr="000355B1" w:rsidRDefault="005E5C98" w:rsidP="001E20C5">
            <w:pPr>
              <w:ind w:firstLine="284"/>
              <w:jc w:val="both"/>
            </w:pPr>
          </w:p>
        </w:tc>
        <w:tc>
          <w:tcPr>
            <w:tcW w:w="1358" w:type="dxa"/>
          </w:tcPr>
          <w:p w:rsidR="005E5C98" w:rsidRPr="000355B1" w:rsidRDefault="005E5C98" w:rsidP="001E20C5">
            <w:pPr>
              <w:ind w:firstLine="284"/>
              <w:jc w:val="both"/>
            </w:pPr>
          </w:p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23-26.</w:t>
            </w:r>
          </w:p>
        </w:tc>
        <w:tc>
          <w:tcPr>
            <w:tcW w:w="5335" w:type="dxa"/>
          </w:tcPr>
          <w:p w:rsidR="005E5C98" w:rsidRPr="000355B1" w:rsidRDefault="005E5C98" w:rsidP="001E20C5">
            <w:pPr>
              <w:jc w:val="both"/>
            </w:pPr>
            <w:r w:rsidRPr="000355B1">
              <w:t>Джаз: спиричуэл, блюз, симфоджаз – наиболее яркие композиторы и исполнители.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>
              <w:t>4</w:t>
            </w:r>
          </w:p>
        </w:tc>
        <w:tc>
          <w:tcPr>
            <w:tcW w:w="1095" w:type="dxa"/>
          </w:tcPr>
          <w:p w:rsidR="005E5C98" w:rsidRPr="000355B1" w:rsidRDefault="005E5C98" w:rsidP="001E20C5">
            <w:pPr>
              <w:jc w:val="both"/>
            </w:pPr>
          </w:p>
        </w:tc>
        <w:tc>
          <w:tcPr>
            <w:tcW w:w="1358" w:type="dxa"/>
          </w:tcPr>
          <w:p w:rsidR="005E5C98" w:rsidRPr="000355B1" w:rsidRDefault="005E5C98" w:rsidP="001E20C5">
            <w:pPr>
              <w:jc w:val="both"/>
            </w:pPr>
          </w:p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27-29.</w:t>
            </w:r>
          </w:p>
        </w:tc>
        <w:tc>
          <w:tcPr>
            <w:tcW w:w="5335" w:type="dxa"/>
          </w:tcPr>
          <w:p w:rsidR="005E5C98" w:rsidRPr="000355B1" w:rsidRDefault="005E5C98" w:rsidP="001E20C5">
            <w:r w:rsidRPr="000355B1">
              <w:t>Рок-музыка и ее отдельные направления (рок-опера, рок-н-ролл.).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30.</w:t>
            </w:r>
          </w:p>
        </w:tc>
        <w:tc>
          <w:tcPr>
            <w:tcW w:w="5335" w:type="dxa"/>
          </w:tcPr>
          <w:p w:rsidR="005E5C98" w:rsidRPr="000355B1" w:rsidRDefault="005E5C98" w:rsidP="001E20C5">
            <w:r w:rsidRPr="000355B1">
              <w:t>Современная музыка, ее разнообразие характерные признаки.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 w:rsidRPr="002F4243">
              <w:t>1</w:t>
            </w:r>
          </w:p>
        </w:tc>
        <w:tc>
          <w:tcPr>
            <w:tcW w:w="1095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31-33.</w:t>
            </w:r>
          </w:p>
        </w:tc>
        <w:tc>
          <w:tcPr>
            <w:tcW w:w="5335" w:type="dxa"/>
          </w:tcPr>
          <w:p w:rsidR="005E5C98" w:rsidRPr="000355B1" w:rsidRDefault="005E5C98" w:rsidP="001E20C5">
            <w:r w:rsidRPr="000355B1">
              <w:t>Авторская песня: прошлое и настоящее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5E5C98" w:rsidRPr="000355B1" w:rsidRDefault="005E5C98" w:rsidP="001E20C5"/>
        </w:tc>
        <w:tc>
          <w:tcPr>
            <w:tcW w:w="1358" w:type="dxa"/>
          </w:tcPr>
          <w:p w:rsidR="005E5C98" w:rsidRPr="000355B1" w:rsidRDefault="005E5C98" w:rsidP="001E20C5"/>
        </w:tc>
      </w:tr>
      <w:tr w:rsidR="005E5C98" w:rsidRPr="000355B1" w:rsidTr="001E20C5">
        <w:tc>
          <w:tcPr>
            <w:tcW w:w="848" w:type="dxa"/>
          </w:tcPr>
          <w:p w:rsidR="005E5C98" w:rsidRPr="000355B1" w:rsidRDefault="005E5C98" w:rsidP="001E20C5">
            <w:pPr>
              <w:jc w:val="center"/>
            </w:pPr>
            <w:r w:rsidRPr="000355B1">
              <w:t>34-35.</w:t>
            </w:r>
          </w:p>
        </w:tc>
        <w:tc>
          <w:tcPr>
            <w:tcW w:w="5335" w:type="dxa"/>
          </w:tcPr>
          <w:p w:rsidR="005E5C98" w:rsidRPr="000355B1" w:rsidRDefault="005E5C98" w:rsidP="001E20C5">
            <w:pPr>
              <w:tabs>
                <w:tab w:val="left" w:pos="1985"/>
              </w:tabs>
              <w:contextualSpacing/>
              <w:jc w:val="both"/>
            </w:pPr>
            <w:r>
              <w:t>Современная музыкальная жизнь</w:t>
            </w:r>
          </w:p>
        </w:tc>
        <w:tc>
          <w:tcPr>
            <w:tcW w:w="828" w:type="dxa"/>
          </w:tcPr>
          <w:p w:rsidR="005E5C98" w:rsidRPr="002F4243" w:rsidRDefault="005E5C98" w:rsidP="001E20C5">
            <w:pPr>
              <w:tabs>
                <w:tab w:val="left" w:pos="1985"/>
              </w:tabs>
              <w:contextualSpacing/>
              <w:jc w:val="center"/>
            </w:pPr>
            <w:r w:rsidRPr="002F4243">
              <w:t>2</w:t>
            </w:r>
          </w:p>
        </w:tc>
        <w:tc>
          <w:tcPr>
            <w:tcW w:w="1095" w:type="dxa"/>
          </w:tcPr>
          <w:p w:rsidR="005E5C98" w:rsidRPr="000355B1" w:rsidRDefault="005E5C98" w:rsidP="001E20C5">
            <w:pPr>
              <w:tabs>
                <w:tab w:val="left" w:pos="1985"/>
              </w:tabs>
              <w:contextualSpacing/>
              <w:jc w:val="both"/>
            </w:pPr>
          </w:p>
        </w:tc>
        <w:tc>
          <w:tcPr>
            <w:tcW w:w="1358" w:type="dxa"/>
          </w:tcPr>
          <w:p w:rsidR="005E5C98" w:rsidRPr="000355B1" w:rsidRDefault="005E5C98" w:rsidP="001E20C5">
            <w:pPr>
              <w:tabs>
                <w:tab w:val="left" w:pos="1985"/>
              </w:tabs>
              <w:contextualSpacing/>
              <w:jc w:val="both"/>
            </w:pPr>
          </w:p>
        </w:tc>
      </w:tr>
    </w:tbl>
    <w:p w:rsidR="005E5C98" w:rsidRPr="000355B1" w:rsidRDefault="005E5C98" w:rsidP="005E5C98"/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5E5C98" w:rsidRDefault="005E5C98" w:rsidP="005E5C98">
      <w:pPr>
        <w:jc w:val="center"/>
        <w:rPr>
          <w:b/>
          <w:sz w:val="28"/>
          <w:szCs w:val="28"/>
        </w:rPr>
      </w:pPr>
    </w:p>
    <w:p w:rsidR="00EC1D4A" w:rsidRDefault="00EC1D4A"/>
    <w:sectPr w:rsidR="00EC1D4A" w:rsidSect="0026350D">
      <w:pgSz w:w="11906" w:h="16838"/>
      <w:pgMar w:top="567" w:right="284" w:bottom="568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66" w:rsidRDefault="00167B66">
      <w:r>
        <w:separator/>
      </w:r>
    </w:p>
  </w:endnote>
  <w:endnote w:type="continuationSeparator" w:id="0">
    <w:p w:rsidR="00167B66" w:rsidRDefault="0016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43" w:rsidRDefault="00D62F7B">
    <w:pPr>
      <w:pStyle w:val="ad"/>
      <w:jc w:val="center"/>
    </w:pPr>
    <w:r>
      <w:fldChar w:fldCharType="begin"/>
    </w:r>
    <w:r w:rsidR="00167B66">
      <w:instrText xml:space="preserve"> PAGE   \* MERGEFORMAT </w:instrText>
    </w:r>
    <w:r>
      <w:fldChar w:fldCharType="separate"/>
    </w:r>
    <w:r w:rsidR="00857159">
      <w:rPr>
        <w:noProof/>
      </w:rPr>
      <w:t>1</w:t>
    </w:r>
    <w:r>
      <w:rPr>
        <w:noProof/>
      </w:rPr>
      <w:fldChar w:fldCharType="end"/>
    </w:r>
  </w:p>
  <w:p w:rsidR="002F4243" w:rsidRDefault="00167B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66" w:rsidRDefault="00167B66">
      <w:r>
        <w:separator/>
      </w:r>
    </w:p>
  </w:footnote>
  <w:footnote w:type="continuationSeparator" w:id="0">
    <w:p w:rsidR="00167B66" w:rsidRDefault="00167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4C1"/>
    <w:multiLevelType w:val="hybridMultilevel"/>
    <w:tmpl w:val="4B2092D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83F60"/>
    <w:multiLevelType w:val="hybridMultilevel"/>
    <w:tmpl w:val="1FE0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75C53"/>
    <w:multiLevelType w:val="singleLevel"/>
    <w:tmpl w:val="10947E4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BD1476B"/>
    <w:multiLevelType w:val="hybridMultilevel"/>
    <w:tmpl w:val="4FEC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B5C12"/>
    <w:multiLevelType w:val="singleLevel"/>
    <w:tmpl w:val="08A60A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A4019B8"/>
    <w:multiLevelType w:val="hybridMultilevel"/>
    <w:tmpl w:val="9CC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F3C32"/>
    <w:multiLevelType w:val="singleLevel"/>
    <w:tmpl w:val="10947E4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403776"/>
    <w:multiLevelType w:val="hybridMultilevel"/>
    <w:tmpl w:val="EE386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E42FC"/>
    <w:multiLevelType w:val="hybridMultilevel"/>
    <w:tmpl w:val="04DA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5564A"/>
    <w:multiLevelType w:val="singleLevel"/>
    <w:tmpl w:val="08A60A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F85D86"/>
    <w:multiLevelType w:val="singleLevel"/>
    <w:tmpl w:val="08A60A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E2E2C8B"/>
    <w:multiLevelType w:val="singleLevel"/>
    <w:tmpl w:val="08A60A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6E92272E"/>
    <w:multiLevelType w:val="singleLevel"/>
    <w:tmpl w:val="2458BDF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15">
    <w:nsid w:val="73AB45F4"/>
    <w:multiLevelType w:val="singleLevel"/>
    <w:tmpl w:val="08A60A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7DF60F68"/>
    <w:multiLevelType w:val="hybridMultilevel"/>
    <w:tmpl w:val="A7B6873A"/>
    <w:lvl w:ilvl="0" w:tplc="2902B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2BBD2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6"/>
  </w:num>
  <w:num w:numId="11">
    <w:abstractNumId w:val="2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542"/>
    <w:rsid w:val="00167B66"/>
    <w:rsid w:val="00475542"/>
    <w:rsid w:val="004E095D"/>
    <w:rsid w:val="005E5C98"/>
    <w:rsid w:val="00857159"/>
    <w:rsid w:val="009F2576"/>
    <w:rsid w:val="00C877E0"/>
    <w:rsid w:val="00D62F7B"/>
    <w:rsid w:val="00EC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C98"/>
    <w:pPr>
      <w:keepNext/>
      <w:spacing w:after="120"/>
      <w:jc w:val="right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5E5C98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C98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5C9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3">
    <w:name w:val="Новый"/>
    <w:basedOn w:val="a"/>
    <w:rsid w:val="005E5C98"/>
    <w:pPr>
      <w:spacing w:line="360" w:lineRule="auto"/>
      <w:ind w:firstLine="454"/>
      <w:jc w:val="both"/>
    </w:pPr>
    <w:rPr>
      <w:sz w:val="28"/>
      <w:lang w:eastAsia="en-US"/>
    </w:rPr>
  </w:style>
  <w:style w:type="paragraph" w:customStyle="1" w:styleId="a4">
    <w:name w:val="А_основной"/>
    <w:basedOn w:val="a"/>
    <w:link w:val="a5"/>
    <w:qFormat/>
    <w:rsid w:val="005E5C98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locked/>
    <w:rsid w:val="005E5C98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5E5C98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5E5C98"/>
    <w:pPr>
      <w:spacing w:before="133" w:after="133"/>
      <w:ind w:left="267" w:right="267"/>
      <w:jc w:val="both"/>
    </w:pPr>
  </w:style>
  <w:style w:type="paragraph" w:styleId="a8">
    <w:name w:val="footnote text"/>
    <w:basedOn w:val="a"/>
    <w:link w:val="a9"/>
    <w:uiPriority w:val="99"/>
    <w:unhideWhenUsed/>
    <w:rsid w:val="005E5C98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E5C9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5E5C98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5E5C98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paragraph" w:styleId="ab">
    <w:name w:val="header"/>
    <w:basedOn w:val="a"/>
    <w:link w:val="ac"/>
    <w:uiPriority w:val="99"/>
    <w:rsid w:val="005E5C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E5C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E5C98"/>
    <w:rPr>
      <w:rFonts w:cs="Times New Roman"/>
      <w:i/>
      <w:iCs/>
    </w:rPr>
  </w:style>
  <w:style w:type="paragraph" w:styleId="af0">
    <w:name w:val="No Spacing"/>
    <w:link w:val="af1"/>
    <w:uiPriority w:val="1"/>
    <w:qFormat/>
    <w:rsid w:val="005E5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link w:val="af3"/>
    <w:uiPriority w:val="34"/>
    <w:qFormat/>
    <w:rsid w:val="005E5C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Zag11">
    <w:name w:val="Zag_11"/>
    <w:rsid w:val="005E5C98"/>
  </w:style>
  <w:style w:type="paragraph" w:styleId="af4">
    <w:name w:val="Body Text"/>
    <w:basedOn w:val="a"/>
    <w:link w:val="af5"/>
    <w:uiPriority w:val="99"/>
    <w:rsid w:val="005E5C98"/>
    <w:pPr>
      <w:jc w:val="center"/>
    </w:pPr>
  </w:style>
  <w:style w:type="character" w:customStyle="1" w:styleId="af5">
    <w:name w:val="Основной текст Знак"/>
    <w:basedOn w:val="a0"/>
    <w:link w:val="af4"/>
    <w:uiPriority w:val="99"/>
    <w:rsid w:val="005E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E5C98"/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5E5C98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uiPriority w:val="99"/>
    <w:rsid w:val="005E5C9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5E5C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5E5C98"/>
    <w:pPr>
      <w:ind w:left="170" w:hanging="170"/>
    </w:pPr>
    <w:rPr>
      <w:sz w:val="22"/>
    </w:rPr>
  </w:style>
  <w:style w:type="character" w:customStyle="1" w:styleId="af7">
    <w:name w:val="Основной текст с отступом Знак"/>
    <w:basedOn w:val="a0"/>
    <w:link w:val="af6"/>
    <w:rsid w:val="005E5C98"/>
    <w:rPr>
      <w:rFonts w:ascii="Times New Roman" w:eastAsia="Times New Roman" w:hAnsi="Times New Roman" w:cs="Times New Roman"/>
      <w:szCs w:val="24"/>
      <w:lang w:eastAsia="ru-RU"/>
    </w:rPr>
  </w:style>
  <w:style w:type="table" w:styleId="af8">
    <w:name w:val="Table Grid"/>
    <w:basedOn w:val="a1"/>
    <w:uiPriority w:val="39"/>
    <w:rsid w:val="005E5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5E5C98"/>
    <w:pPr>
      <w:spacing w:before="100" w:beforeAutospacing="1" w:after="100" w:afterAutospacing="1"/>
    </w:pPr>
  </w:style>
  <w:style w:type="character" w:styleId="af9">
    <w:name w:val="Hyperlink"/>
    <w:rsid w:val="005E5C98"/>
    <w:rPr>
      <w:b/>
      <w:bCs/>
      <w:color w:val="003333"/>
      <w:sz w:val="18"/>
      <w:szCs w:val="18"/>
      <w:u w:val="single"/>
    </w:rPr>
  </w:style>
  <w:style w:type="paragraph" w:customStyle="1" w:styleId="11">
    <w:name w:val="Основной текст1"/>
    <w:basedOn w:val="a"/>
    <w:rsid w:val="005E5C98"/>
    <w:pPr>
      <w:shd w:val="clear" w:color="auto" w:fill="FFFFFF"/>
      <w:suppressAutoHyphens/>
      <w:spacing w:before="12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  <w:lang w:eastAsia="zh-CN"/>
    </w:rPr>
  </w:style>
  <w:style w:type="character" w:customStyle="1" w:styleId="af1">
    <w:name w:val="Без интервала Знак"/>
    <w:link w:val="af0"/>
    <w:uiPriority w:val="1"/>
    <w:rsid w:val="005E5C98"/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5E5C98"/>
    <w:pPr>
      <w:spacing w:before="100" w:beforeAutospacing="1" w:after="100" w:afterAutospacing="1"/>
    </w:pPr>
  </w:style>
  <w:style w:type="character" w:customStyle="1" w:styleId="af3">
    <w:name w:val="Абзац списка Знак"/>
    <w:link w:val="af2"/>
    <w:uiPriority w:val="34"/>
    <w:locked/>
    <w:rsid w:val="005E5C98"/>
    <w:rPr>
      <w:rFonts w:ascii="Calibri" w:eastAsia="Times New Roman" w:hAnsi="Calibri" w:cs="Calibri"/>
      <w:lang w:eastAsia="ru-RU"/>
    </w:rPr>
  </w:style>
  <w:style w:type="paragraph" w:styleId="afa">
    <w:name w:val="Balloon Text"/>
    <w:basedOn w:val="a"/>
    <w:link w:val="afb"/>
    <w:rsid w:val="005E5C9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5E5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Салима Сарди</dc:creator>
  <cp:keywords/>
  <dc:description/>
  <cp:lastModifiedBy>Школа</cp:lastModifiedBy>
  <cp:revision>6</cp:revision>
  <dcterms:created xsi:type="dcterms:W3CDTF">2022-09-16T21:22:00Z</dcterms:created>
  <dcterms:modified xsi:type="dcterms:W3CDTF">2022-12-15T09:01:00Z</dcterms:modified>
</cp:coreProperties>
</file>