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C7" w:rsidRPr="001929FB" w:rsidRDefault="009C75C7" w:rsidP="009C7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0BF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 xml:space="preserve"> по итогам ГИА -9 за 202</w:t>
      </w:r>
      <w:r w:rsidR="00844EC1">
        <w:rPr>
          <w:rFonts w:ascii="Times New Roman" w:hAnsi="Times New Roman" w:cs="Times New Roman"/>
          <w:b/>
          <w:sz w:val="24"/>
          <w:szCs w:val="24"/>
        </w:rPr>
        <w:t>3</w:t>
      </w:r>
      <w:r w:rsidRPr="001929FB">
        <w:rPr>
          <w:rFonts w:ascii="Times New Roman" w:hAnsi="Times New Roman" w:cs="Times New Roman"/>
          <w:b/>
          <w:sz w:val="24"/>
          <w:szCs w:val="24"/>
        </w:rPr>
        <w:t>-202</w:t>
      </w:r>
      <w:r w:rsidR="00844EC1">
        <w:rPr>
          <w:rFonts w:ascii="Times New Roman" w:hAnsi="Times New Roman" w:cs="Times New Roman"/>
          <w:b/>
          <w:sz w:val="24"/>
          <w:szCs w:val="24"/>
        </w:rPr>
        <w:t>4</w:t>
      </w:r>
      <w:r w:rsidRPr="001929F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C640BF">
        <w:rPr>
          <w:rFonts w:ascii="Times New Roman" w:hAnsi="Times New Roman" w:cs="Times New Roman"/>
          <w:b/>
          <w:sz w:val="24"/>
          <w:szCs w:val="24"/>
        </w:rPr>
        <w:t xml:space="preserve">  выпускников МАОУ «ООШ </w:t>
      </w:r>
      <w:proofErr w:type="gramStart"/>
      <w:r w:rsidR="00C640B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640BF">
        <w:rPr>
          <w:rFonts w:ascii="Times New Roman" w:hAnsi="Times New Roman" w:cs="Times New Roman"/>
          <w:b/>
          <w:sz w:val="24"/>
          <w:szCs w:val="24"/>
        </w:rPr>
        <w:t>. Степное»</w:t>
      </w:r>
    </w:p>
    <w:p w:rsidR="00C640BF" w:rsidRPr="001929FB" w:rsidRDefault="00C640BF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Pr="001929FB" w:rsidRDefault="009C75C7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44EC1">
        <w:rPr>
          <w:rFonts w:ascii="Times New Roman" w:hAnsi="Times New Roman" w:cs="Times New Roman"/>
          <w:sz w:val="24"/>
          <w:szCs w:val="24"/>
        </w:rPr>
        <w:t>11</w:t>
      </w:r>
      <w:r w:rsidRPr="001929FB">
        <w:rPr>
          <w:rFonts w:ascii="Times New Roman" w:hAnsi="Times New Roman" w:cs="Times New Roman"/>
          <w:sz w:val="24"/>
          <w:szCs w:val="24"/>
        </w:rPr>
        <w:t xml:space="preserve"> девятиклассников были допущены к  государственной итоговой аттестации.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 xml:space="preserve">В ГИА-9 приняли участие </w:t>
      </w:r>
      <w:r w:rsidR="00844EC1">
        <w:rPr>
          <w:rFonts w:ascii="Times New Roman" w:hAnsi="Times New Roman" w:cs="Times New Roman"/>
          <w:sz w:val="24"/>
          <w:szCs w:val="24"/>
        </w:rPr>
        <w:t>11(</w:t>
      </w:r>
      <w:r>
        <w:rPr>
          <w:rFonts w:ascii="Times New Roman" w:hAnsi="Times New Roman" w:cs="Times New Roman"/>
          <w:sz w:val="24"/>
          <w:szCs w:val="24"/>
        </w:rPr>
        <w:t>+1 повторный год обучения)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обучающихся, из них в форме ОГЭ – </w:t>
      </w:r>
      <w:r w:rsidR="00844EC1">
        <w:rPr>
          <w:rFonts w:ascii="Times New Roman" w:hAnsi="Times New Roman" w:cs="Times New Roman"/>
          <w:sz w:val="24"/>
          <w:szCs w:val="24"/>
        </w:rPr>
        <w:t>11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обучающихся, в форме </w:t>
      </w:r>
      <w:r w:rsidR="001527E8">
        <w:rPr>
          <w:rFonts w:ascii="Times New Roman" w:hAnsi="Times New Roman" w:cs="Times New Roman"/>
          <w:sz w:val="24"/>
          <w:szCs w:val="24"/>
        </w:rPr>
        <w:t>экзамена</w:t>
      </w:r>
      <w:r w:rsidR="00844EC1">
        <w:rPr>
          <w:rFonts w:ascii="Times New Roman" w:hAnsi="Times New Roman" w:cs="Times New Roman"/>
          <w:sz w:val="24"/>
          <w:szCs w:val="24"/>
        </w:rPr>
        <w:t xml:space="preserve"> АООП</w:t>
      </w:r>
      <w:r w:rsidR="00545165">
        <w:rPr>
          <w:rFonts w:ascii="Times New Roman" w:hAnsi="Times New Roman" w:cs="Times New Roman"/>
          <w:sz w:val="24"/>
          <w:szCs w:val="24"/>
        </w:rPr>
        <w:t xml:space="preserve"> УО (1 вариант)</w:t>
      </w:r>
      <w:r w:rsidRPr="001929FB">
        <w:rPr>
          <w:rFonts w:ascii="Times New Roman" w:hAnsi="Times New Roman" w:cs="Times New Roman"/>
          <w:sz w:val="24"/>
          <w:szCs w:val="24"/>
        </w:rPr>
        <w:t xml:space="preserve"> – </w:t>
      </w:r>
      <w:r w:rsidR="00844EC1">
        <w:rPr>
          <w:rFonts w:ascii="Times New Roman" w:hAnsi="Times New Roman" w:cs="Times New Roman"/>
          <w:sz w:val="24"/>
          <w:szCs w:val="24"/>
        </w:rPr>
        <w:t>1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обучающийся. </w:t>
      </w:r>
      <w:proofErr w:type="gramEnd"/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Default="009C75C7" w:rsidP="00A56C2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русскому языку в 202</w:t>
      </w:r>
      <w:r w:rsidR="00B2242D">
        <w:rPr>
          <w:rFonts w:ascii="Times New Roman" w:hAnsi="Times New Roman" w:cs="Times New Roman"/>
          <w:b/>
          <w:sz w:val="24"/>
          <w:szCs w:val="24"/>
        </w:rPr>
        <w:t>4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075120" w:rsidRPr="00581FE1" w:rsidRDefault="00075120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русскому языку успеваемость составила </w:t>
      </w:r>
      <w:r>
        <w:rPr>
          <w:rFonts w:ascii="Times New Roman" w:hAnsi="Times New Roman" w:cs="Times New Roman"/>
          <w:sz w:val="24"/>
          <w:szCs w:val="24"/>
        </w:rPr>
        <w:t>90,9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27,3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>
        <w:rPr>
          <w:rFonts w:ascii="Times New Roman" w:hAnsi="Times New Roman" w:cs="Times New Roman"/>
          <w:sz w:val="24"/>
          <w:szCs w:val="24"/>
        </w:rPr>
        <w:t>3,2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русскому языку </w:t>
      </w:r>
      <w:r>
        <w:rPr>
          <w:rFonts w:ascii="Times New Roman" w:hAnsi="Times New Roman" w:cs="Times New Roman"/>
          <w:sz w:val="24"/>
          <w:szCs w:val="24"/>
        </w:rPr>
        <w:t>10 из 11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в основной этап</w:t>
      </w:r>
      <w:r w:rsidRPr="00192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CC" w:rsidRPr="001929FB" w:rsidRDefault="00CB0ACC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929FB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B2242D">
        <w:rPr>
          <w:rFonts w:ascii="Times New Roman" w:hAnsi="Times New Roman" w:cs="Times New Roman"/>
          <w:sz w:val="24"/>
          <w:szCs w:val="24"/>
        </w:rPr>
        <w:t>11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B2242D" w:rsidRPr="001929FB" w:rsidRDefault="00CB0ACC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успеваемость составила </w:t>
      </w:r>
      <w:r w:rsidR="00B2242D">
        <w:rPr>
          <w:rFonts w:ascii="Times New Roman" w:hAnsi="Times New Roman" w:cs="Times New Roman"/>
          <w:sz w:val="24"/>
          <w:szCs w:val="24"/>
        </w:rPr>
        <w:t>90,9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 w:rsidR="00B2242D">
        <w:rPr>
          <w:rFonts w:ascii="Times New Roman" w:hAnsi="Times New Roman" w:cs="Times New Roman"/>
          <w:sz w:val="24"/>
          <w:szCs w:val="24"/>
        </w:rPr>
        <w:t>27,3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 w:rsidR="00B2242D">
        <w:rPr>
          <w:rFonts w:ascii="Times New Roman" w:hAnsi="Times New Roman" w:cs="Times New Roman"/>
          <w:sz w:val="24"/>
          <w:szCs w:val="24"/>
        </w:rPr>
        <w:t>3,2</w:t>
      </w:r>
      <w:r w:rsidRPr="001929FB">
        <w:rPr>
          <w:rFonts w:ascii="Times New Roman" w:hAnsi="Times New Roman" w:cs="Times New Roman"/>
          <w:sz w:val="24"/>
          <w:szCs w:val="24"/>
        </w:rPr>
        <w:t xml:space="preserve">. </w:t>
      </w:r>
      <w:r w:rsidR="00B2242D" w:rsidRPr="001929FB">
        <w:rPr>
          <w:rFonts w:ascii="Times New Roman" w:hAnsi="Times New Roman" w:cs="Times New Roman"/>
          <w:sz w:val="24"/>
          <w:szCs w:val="24"/>
        </w:rPr>
        <w:t xml:space="preserve">Сдали ОГЭ по </w:t>
      </w:r>
      <w:r w:rsidR="00B2242D">
        <w:rPr>
          <w:rFonts w:ascii="Times New Roman" w:hAnsi="Times New Roman" w:cs="Times New Roman"/>
          <w:sz w:val="24"/>
          <w:szCs w:val="24"/>
        </w:rPr>
        <w:t>русскому языку 10</w:t>
      </w:r>
      <w:r w:rsidR="00B2242D"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 w:rsidR="00B2242D">
        <w:rPr>
          <w:rFonts w:ascii="Times New Roman" w:hAnsi="Times New Roman" w:cs="Times New Roman"/>
          <w:sz w:val="24"/>
          <w:szCs w:val="24"/>
        </w:rPr>
        <w:t>1</w:t>
      </w:r>
      <w:r w:rsidR="00B2242D" w:rsidRPr="001929F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B2242D">
        <w:rPr>
          <w:rFonts w:ascii="Times New Roman" w:hAnsi="Times New Roman" w:cs="Times New Roman"/>
          <w:sz w:val="24"/>
          <w:szCs w:val="24"/>
        </w:rPr>
        <w:t>й</w:t>
      </w:r>
      <w:r w:rsidR="00B2242D" w:rsidRPr="001929FB">
        <w:rPr>
          <w:rFonts w:ascii="Times New Roman" w:hAnsi="Times New Roman" w:cs="Times New Roman"/>
          <w:sz w:val="24"/>
          <w:szCs w:val="24"/>
        </w:rPr>
        <w:t>ся.</w:t>
      </w:r>
      <w:r w:rsidR="000A6183" w:rsidRPr="000A6183">
        <w:rPr>
          <w:rFonts w:ascii="Times New Roman" w:hAnsi="Times New Roman" w:cs="Times New Roman"/>
          <w:sz w:val="24"/>
          <w:szCs w:val="24"/>
        </w:rPr>
        <w:t xml:space="preserve"> </w:t>
      </w:r>
      <w:r w:rsidR="000A6183" w:rsidRPr="00581FE1">
        <w:rPr>
          <w:rFonts w:ascii="Times New Roman" w:hAnsi="Times New Roman" w:cs="Times New Roman"/>
          <w:sz w:val="24"/>
          <w:szCs w:val="24"/>
        </w:rPr>
        <w:t>1 ученик пересдал в дополнительный период на «3».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418"/>
        <w:gridCol w:w="1276"/>
        <w:gridCol w:w="992"/>
        <w:gridCol w:w="1134"/>
        <w:gridCol w:w="1134"/>
        <w:gridCol w:w="850"/>
        <w:gridCol w:w="992"/>
        <w:gridCol w:w="1276"/>
        <w:gridCol w:w="1134"/>
      </w:tblGrid>
      <w:tr w:rsidR="00B2242D" w:rsidRPr="001929FB" w:rsidTr="00586CD4">
        <w:tc>
          <w:tcPr>
            <w:tcW w:w="1418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850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«2»/%</w:t>
            </w:r>
          </w:p>
        </w:tc>
        <w:tc>
          <w:tcPr>
            <w:tcW w:w="992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42D" w:rsidRPr="001929FB" w:rsidTr="00586CD4">
        <w:tc>
          <w:tcPr>
            <w:tcW w:w="1418" w:type="dxa"/>
          </w:tcPr>
          <w:p w:rsidR="00B2242D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242D" w:rsidRPr="001929FB" w:rsidRDefault="00B2242D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  0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81FE1" w:rsidRPr="001929FB" w:rsidTr="00586CD4">
        <w:tc>
          <w:tcPr>
            <w:tcW w:w="1418" w:type="dxa"/>
            <w:vMerge w:val="restart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81FE1" w:rsidRDefault="00581FE1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1FE1" w:rsidRDefault="00581FE1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3/27,3</w:t>
            </w:r>
          </w:p>
        </w:tc>
        <w:tc>
          <w:tcPr>
            <w:tcW w:w="1134" w:type="dxa"/>
          </w:tcPr>
          <w:p w:rsidR="00581FE1" w:rsidRPr="001929FB" w:rsidRDefault="00581FE1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850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18/9,1</w:t>
            </w:r>
          </w:p>
        </w:tc>
        <w:tc>
          <w:tcPr>
            <w:tcW w:w="992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81FE1" w:rsidRPr="001929FB" w:rsidTr="00586CD4">
        <w:tc>
          <w:tcPr>
            <w:tcW w:w="1418" w:type="dxa"/>
            <w:vMerge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992" w:type="dxa"/>
          </w:tcPr>
          <w:p w:rsidR="00581FE1" w:rsidRDefault="00581FE1" w:rsidP="009C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FE1" w:rsidRDefault="00581FE1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FE1" w:rsidRDefault="00581FE1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1FE1" w:rsidRDefault="00581FE1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5C7" w:rsidRPr="006F7DA5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2" w:type="dxa"/>
        <w:tblInd w:w="-459" w:type="dxa"/>
        <w:tblLook w:val="04A0"/>
      </w:tblPr>
      <w:tblGrid>
        <w:gridCol w:w="2127"/>
        <w:gridCol w:w="1559"/>
        <w:gridCol w:w="1843"/>
        <w:gridCol w:w="1559"/>
        <w:gridCol w:w="1573"/>
        <w:gridCol w:w="1477"/>
        <w:gridCol w:w="14"/>
      </w:tblGrid>
      <w:tr w:rsidR="004432DC" w:rsidRPr="00F21A44" w:rsidTr="004432DC">
        <w:tc>
          <w:tcPr>
            <w:tcW w:w="2127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559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843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9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73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491" w:type="dxa"/>
            <w:gridSpan w:val="2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</w:tr>
      <w:tr w:rsidR="004432DC" w:rsidRPr="001929FB" w:rsidTr="004432DC">
        <w:trPr>
          <w:gridAfter w:val="1"/>
          <w:wAfter w:w="14" w:type="dxa"/>
        </w:trPr>
        <w:tc>
          <w:tcPr>
            <w:tcW w:w="2127" w:type="dxa"/>
          </w:tcPr>
          <w:p w:rsidR="004432DC" w:rsidRPr="001929FB" w:rsidRDefault="004432DC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32DC" w:rsidRPr="001929FB" w:rsidRDefault="004432DC" w:rsidP="0033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32DC" w:rsidRPr="001929FB" w:rsidRDefault="004432DC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432DC" w:rsidRPr="001929FB" w:rsidRDefault="004432DC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3" w:type="dxa"/>
          </w:tcPr>
          <w:p w:rsidR="004432DC" w:rsidRPr="001929FB" w:rsidRDefault="004432DC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7" w:type="dxa"/>
          </w:tcPr>
          <w:p w:rsidR="004432DC" w:rsidRPr="001929FB" w:rsidRDefault="004432DC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81FE1" w:rsidRPr="001929FB" w:rsidTr="00581FE1">
        <w:trPr>
          <w:gridAfter w:val="1"/>
          <w:wAfter w:w="14" w:type="dxa"/>
        </w:trPr>
        <w:tc>
          <w:tcPr>
            <w:tcW w:w="2127" w:type="dxa"/>
            <w:vMerge w:val="restart"/>
            <w:vAlign w:val="center"/>
          </w:tcPr>
          <w:p w:rsidR="00581FE1" w:rsidRDefault="00581FE1" w:rsidP="0058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81FE1" w:rsidRDefault="00581FE1" w:rsidP="0033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81FE1" w:rsidRDefault="00581FE1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4/36,4%</w:t>
            </w:r>
          </w:p>
        </w:tc>
        <w:tc>
          <w:tcPr>
            <w:tcW w:w="1559" w:type="dxa"/>
          </w:tcPr>
          <w:p w:rsidR="00581FE1" w:rsidRDefault="00581FE1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573" w:type="dxa"/>
          </w:tcPr>
          <w:p w:rsidR="00581FE1" w:rsidRDefault="00581FE1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7/63,6%</w:t>
            </w:r>
          </w:p>
        </w:tc>
        <w:tc>
          <w:tcPr>
            <w:tcW w:w="1477" w:type="dxa"/>
          </w:tcPr>
          <w:p w:rsidR="00581FE1" w:rsidRDefault="00581FE1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1/9,1%</w:t>
            </w:r>
          </w:p>
        </w:tc>
      </w:tr>
      <w:tr w:rsidR="00581FE1" w:rsidRPr="001929FB" w:rsidTr="004432DC">
        <w:trPr>
          <w:gridAfter w:val="1"/>
          <w:wAfter w:w="14" w:type="dxa"/>
        </w:trPr>
        <w:tc>
          <w:tcPr>
            <w:tcW w:w="2127" w:type="dxa"/>
            <w:vMerge/>
          </w:tcPr>
          <w:p w:rsidR="00581FE1" w:rsidRDefault="00581FE1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FE1" w:rsidRDefault="00581FE1" w:rsidP="0033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1(доп. период)</w:t>
            </w:r>
          </w:p>
        </w:tc>
        <w:tc>
          <w:tcPr>
            <w:tcW w:w="1843" w:type="dxa"/>
          </w:tcPr>
          <w:p w:rsidR="00581FE1" w:rsidRDefault="00581FE1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1FE1" w:rsidRDefault="00581FE1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581FE1" w:rsidRDefault="00581FE1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81FE1" w:rsidRDefault="00581FE1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0ACC" w:rsidRDefault="00CB0ACC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C7" w:rsidRPr="001929FB" w:rsidRDefault="00CB0ACC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математике в 202</w:t>
      </w:r>
      <w:r w:rsidR="00B2242D">
        <w:rPr>
          <w:rFonts w:ascii="Times New Roman" w:hAnsi="Times New Roman" w:cs="Times New Roman"/>
          <w:b/>
          <w:sz w:val="24"/>
          <w:szCs w:val="24"/>
        </w:rPr>
        <w:t>4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9C75C7" w:rsidRPr="001929FB" w:rsidRDefault="009C75C7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Математику сдавали </w:t>
      </w:r>
      <w:r w:rsidR="00606672">
        <w:rPr>
          <w:rFonts w:ascii="Times New Roman" w:hAnsi="Times New Roman" w:cs="Times New Roman"/>
          <w:sz w:val="24"/>
          <w:szCs w:val="24"/>
        </w:rPr>
        <w:t>11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9C75C7" w:rsidRPr="006F7DA5" w:rsidRDefault="009C75C7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мат</w:t>
      </w:r>
      <w:r w:rsidR="00606672">
        <w:rPr>
          <w:rFonts w:ascii="Times New Roman" w:hAnsi="Times New Roman" w:cs="Times New Roman"/>
          <w:sz w:val="24"/>
          <w:szCs w:val="24"/>
        </w:rPr>
        <w:t>ематике успеваемость составила 81,8</w:t>
      </w:r>
      <w:r w:rsidRPr="001929FB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 w:rsidR="00606672">
        <w:rPr>
          <w:rFonts w:ascii="Times New Roman" w:hAnsi="Times New Roman" w:cs="Times New Roman"/>
          <w:sz w:val="24"/>
          <w:szCs w:val="24"/>
        </w:rPr>
        <w:t>45,5</w:t>
      </w:r>
      <w:r w:rsidRPr="001929FB">
        <w:rPr>
          <w:rFonts w:ascii="Times New Roman" w:hAnsi="Times New Roman" w:cs="Times New Roman"/>
          <w:sz w:val="24"/>
          <w:szCs w:val="24"/>
        </w:rPr>
        <w:t xml:space="preserve">%, средний балл – </w:t>
      </w:r>
      <w:r w:rsidR="00606672">
        <w:rPr>
          <w:rFonts w:ascii="Times New Roman" w:hAnsi="Times New Roman" w:cs="Times New Roman"/>
          <w:sz w:val="24"/>
          <w:szCs w:val="24"/>
        </w:rPr>
        <w:t>3,3</w:t>
      </w:r>
      <w:r w:rsidRPr="001929FB">
        <w:rPr>
          <w:rFonts w:ascii="Times New Roman" w:hAnsi="Times New Roman" w:cs="Times New Roman"/>
          <w:sz w:val="24"/>
          <w:szCs w:val="24"/>
        </w:rPr>
        <w:t xml:space="preserve">. Сдали ОГЭ по математике </w:t>
      </w:r>
      <w:r w:rsidR="00606672">
        <w:rPr>
          <w:rFonts w:ascii="Times New Roman" w:hAnsi="Times New Roman" w:cs="Times New Roman"/>
          <w:sz w:val="24"/>
          <w:szCs w:val="24"/>
        </w:rPr>
        <w:t>9</w:t>
      </w:r>
      <w:r w:rsidRPr="001929FB">
        <w:rPr>
          <w:rFonts w:ascii="Times New Roman" w:hAnsi="Times New Roman" w:cs="Times New Roman"/>
          <w:sz w:val="24"/>
          <w:szCs w:val="24"/>
        </w:rPr>
        <w:t xml:space="preserve"> выпускников, не сдали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9FB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606672" w:rsidRPr="006066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6672" w:rsidRPr="006F7DA5">
        <w:rPr>
          <w:rFonts w:ascii="Times New Roman" w:hAnsi="Times New Roman" w:cs="Times New Roman"/>
          <w:sz w:val="24"/>
          <w:szCs w:val="24"/>
        </w:rPr>
        <w:t xml:space="preserve">2 ученика </w:t>
      </w:r>
      <w:r w:rsidR="006F7DA5" w:rsidRPr="006F7DA5">
        <w:rPr>
          <w:rFonts w:ascii="Times New Roman" w:hAnsi="Times New Roman" w:cs="Times New Roman"/>
          <w:sz w:val="24"/>
          <w:szCs w:val="24"/>
        </w:rPr>
        <w:t>пересдали в дополнительный период</w:t>
      </w:r>
      <w:r w:rsidR="00606672" w:rsidRPr="006F7DA5">
        <w:rPr>
          <w:rFonts w:ascii="Times New Roman" w:hAnsi="Times New Roman" w:cs="Times New Roman"/>
          <w:sz w:val="24"/>
          <w:szCs w:val="24"/>
        </w:rPr>
        <w:t>.</w:t>
      </w:r>
      <w:r w:rsidRPr="006F7DA5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418"/>
        <w:gridCol w:w="1276"/>
        <w:gridCol w:w="979"/>
        <w:gridCol w:w="1147"/>
        <w:gridCol w:w="1134"/>
        <w:gridCol w:w="850"/>
        <w:gridCol w:w="993"/>
        <w:gridCol w:w="1275"/>
        <w:gridCol w:w="1134"/>
      </w:tblGrid>
      <w:tr w:rsidR="00B2242D" w:rsidRPr="001929FB" w:rsidTr="00C1242D">
        <w:tc>
          <w:tcPr>
            <w:tcW w:w="1418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47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850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«2»/%</w:t>
            </w:r>
          </w:p>
        </w:tc>
        <w:tc>
          <w:tcPr>
            <w:tcW w:w="993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B2242D" w:rsidRPr="001929FB" w:rsidTr="00C1242D">
        <w:tc>
          <w:tcPr>
            <w:tcW w:w="1418" w:type="dxa"/>
          </w:tcPr>
          <w:p w:rsidR="00B2242D" w:rsidRDefault="00B2242D" w:rsidP="00B2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B2242D" w:rsidRPr="001929FB" w:rsidRDefault="00B2242D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B2242D" w:rsidRPr="001929FB" w:rsidRDefault="00B2242D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1  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42D" w:rsidRPr="001929FB" w:rsidRDefault="00B2242D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B2242D" w:rsidRPr="001929FB" w:rsidRDefault="00B2242D" w:rsidP="0049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3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42D" w:rsidRPr="001929FB" w:rsidRDefault="00B2242D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7DA5" w:rsidRPr="001929FB" w:rsidTr="00C1242D">
        <w:tc>
          <w:tcPr>
            <w:tcW w:w="1418" w:type="dxa"/>
            <w:vMerge w:val="restart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6F7DA5" w:rsidRPr="001929FB" w:rsidRDefault="006F7DA5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6F7DA5" w:rsidRPr="001929FB" w:rsidRDefault="006F7DA5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5/45,5</w:t>
            </w:r>
          </w:p>
        </w:tc>
        <w:tc>
          <w:tcPr>
            <w:tcW w:w="1134" w:type="dxa"/>
          </w:tcPr>
          <w:p w:rsidR="006F7DA5" w:rsidRDefault="006F7DA5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</w:t>
            </w:r>
          </w:p>
        </w:tc>
        <w:tc>
          <w:tcPr>
            <w:tcW w:w="850" w:type="dxa"/>
          </w:tcPr>
          <w:p w:rsidR="006F7DA5" w:rsidRDefault="006F7DA5" w:rsidP="0049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</w:t>
            </w:r>
          </w:p>
        </w:tc>
        <w:tc>
          <w:tcPr>
            <w:tcW w:w="993" w:type="dxa"/>
          </w:tcPr>
          <w:p w:rsidR="006F7DA5" w:rsidRPr="001929FB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6F7DA5" w:rsidRPr="001929FB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6F7DA5" w:rsidRPr="001929FB" w:rsidTr="00C1242D">
        <w:tc>
          <w:tcPr>
            <w:tcW w:w="1418" w:type="dxa"/>
            <w:vMerge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F7DA5" w:rsidRDefault="006F7DA5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F7DA5" w:rsidRDefault="006F7DA5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134" w:type="dxa"/>
          </w:tcPr>
          <w:p w:rsidR="006F7DA5" w:rsidRDefault="006F7DA5" w:rsidP="00493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0" w:type="dxa"/>
          </w:tcPr>
          <w:p w:rsidR="006F7DA5" w:rsidRDefault="006F7DA5" w:rsidP="0049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5C7" w:rsidRPr="001929FB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2" w:type="dxa"/>
        <w:tblInd w:w="-459" w:type="dxa"/>
        <w:tblLayout w:type="fixed"/>
        <w:tblLook w:val="04A0"/>
      </w:tblPr>
      <w:tblGrid>
        <w:gridCol w:w="2127"/>
        <w:gridCol w:w="1559"/>
        <w:gridCol w:w="1843"/>
        <w:gridCol w:w="1559"/>
        <w:gridCol w:w="1573"/>
        <w:gridCol w:w="1491"/>
      </w:tblGrid>
      <w:tr w:rsidR="004432DC" w:rsidRPr="00F21A44" w:rsidTr="007C6541">
        <w:tc>
          <w:tcPr>
            <w:tcW w:w="2127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559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843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9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73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491" w:type="dxa"/>
          </w:tcPr>
          <w:p w:rsidR="004432DC" w:rsidRPr="00F21A44" w:rsidRDefault="004432DC" w:rsidP="00A8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</w:tr>
      <w:tr w:rsidR="009C75C7" w:rsidRPr="001929FB" w:rsidTr="007C6541">
        <w:tc>
          <w:tcPr>
            <w:tcW w:w="2127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C75C7" w:rsidRPr="001929FB" w:rsidRDefault="009C75C7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9C75C7" w:rsidRPr="001929FB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0      %</w:t>
            </w:r>
          </w:p>
        </w:tc>
        <w:tc>
          <w:tcPr>
            <w:tcW w:w="1573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 xml:space="preserve"> /50%</w:t>
            </w:r>
          </w:p>
        </w:tc>
        <w:tc>
          <w:tcPr>
            <w:tcW w:w="1491" w:type="dxa"/>
          </w:tcPr>
          <w:p w:rsidR="009C75C7" w:rsidRPr="001929FB" w:rsidRDefault="009C75C7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9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7DA5" w:rsidRPr="001929FB" w:rsidTr="006F7DA5">
        <w:tc>
          <w:tcPr>
            <w:tcW w:w="2127" w:type="dxa"/>
            <w:vMerge w:val="restart"/>
            <w:vAlign w:val="center"/>
          </w:tcPr>
          <w:p w:rsidR="006F7DA5" w:rsidRDefault="006F7DA5" w:rsidP="006F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7DA5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8/72,7%</w:t>
            </w:r>
          </w:p>
        </w:tc>
        <w:tc>
          <w:tcPr>
            <w:tcW w:w="1559" w:type="dxa"/>
          </w:tcPr>
          <w:p w:rsidR="006F7DA5" w:rsidRPr="001929FB" w:rsidRDefault="006F7DA5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1/9,1%</w:t>
            </w:r>
          </w:p>
        </w:tc>
        <w:tc>
          <w:tcPr>
            <w:tcW w:w="1573" w:type="dxa"/>
          </w:tcPr>
          <w:p w:rsidR="006F7DA5" w:rsidRPr="001929FB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  <w:tc>
          <w:tcPr>
            <w:tcW w:w="1491" w:type="dxa"/>
          </w:tcPr>
          <w:p w:rsidR="006F7DA5" w:rsidRPr="001929FB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</w:tr>
      <w:tr w:rsidR="006F7DA5" w:rsidRPr="001929FB" w:rsidTr="007C6541">
        <w:tc>
          <w:tcPr>
            <w:tcW w:w="2127" w:type="dxa"/>
            <w:vMerge/>
          </w:tcPr>
          <w:p w:rsidR="006F7DA5" w:rsidRDefault="006F7DA5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DA5" w:rsidRDefault="006F7DA5" w:rsidP="006F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1843" w:type="dxa"/>
          </w:tcPr>
          <w:p w:rsidR="006F7DA5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559" w:type="dxa"/>
          </w:tcPr>
          <w:p w:rsidR="006F7DA5" w:rsidRDefault="006F7DA5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573" w:type="dxa"/>
          </w:tcPr>
          <w:p w:rsidR="006F7DA5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F7DA5" w:rsidRDefault="006F7DA5" w:rsidP="009C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6CD4" w:rsidRDefault="00586CD4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B59" w:rsidRDefault="005D7B59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Результаты ОГЭ по биологии в 202</w:t>
      </w:r>
      <w:r w:rsidR="00B2242D">
        <w:rPr>
          <w:rFonts w:ascii="Times New Roman" w:hAnsi="Times New Roman" w:cs="Times New Roman"/>
          <w:b/>
          <w:sz w:val="24"/>
          <w:szCs w:val="24"/>
        </w:rPr>
        <w:t>4</w:t>
      </w:r>
      <w:r w:rsidRPr="001929F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B0ACC" w:rsidRPr="00F21A44" w:rsidRDefault="00CB0ACC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A44">
        <w:rPr>
          <w:rFonts w:ascii="Times New Roman" w:hAnsi="Times New Roman" w:cs="Times New Roman"/>
          <w:sz w:val="24"/>
          <w:szCs w:val="24"/>
        </w:rPr>
        <w:t xml:space="preserve">Биологию сдавали </w:t>
      </w:r>
      <w:r w:rsidR="00F33751" w:rsidRPr="00F21A44">
        <w:rPr>
          <w:rFonts w:ascii="Times New Roman" w:hAnsi="Times New Roman" w:cs="Times New Roman"/>
          <w:sz w:val="24"/>
          <w:szCs w:val="24"/>
        </w:rPr>
        <w:t>11</w:t>
      </w:r>
      <w:r w:rsidRPr="00F21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1A44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CB0ACC" w:rsidRPr="00F21A44" w:rsidRDefault="00CB0ACC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A4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21A44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би</w:t>
      </w:r>
      <w:r w:rsidR="00F33751" w:rsidRPr="00F21A44">
        <w:rPr>
          <w:rFonts w:ascii="Times New Roman" w:hAnsi="Times New Roman" w:cs="Times New Roman"/>
          <w:sz w:val="24"/>
          <w:szCs w:val="24"/>
        </w:rPr>
        <w:t>ологии успеваемость составила 100</w:t>
      </w:r>
      <w:r w:rsidRPr="00F21A44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 w:rsidR="00F33751" w:rsidRPr="00F21A44">
        <w:rPr>
          <w:rFonts w:ascii="Times New Roman" w:hAnsi="Times New Roman" w:cs="Times New Roman"/>
          <w:sz w:val="24"/>
          <w:szCs w:val="24"/>
        </w:rPr>
        <w:t>54</w:t>
      </w:r>
      <w:r w:rsidRPr="00F21A44">
        <w:rPr>
          <w:rFonts w:ascii="Times New Roman" w:hAnsi="Times New Roman" w:cs="Times New Roman"/>
          <w:sz w:val="24"/>
          <w:szCs w:val="24"/>
        </w:rPr>
        <w:t>%, средний балл – 3</w:t>
      </w:r>
      <w:r w:rsidR="00F33751" w:rsidRPr="00F21A44">
        <w:rPr>
          <w:rFonts w:ascii="Times New Roman" w:hAnsi="Times New Roman" w:cs="Times New Roman"/>
          <w:sz w:val="24"/>
          <w:szCs w:val="24"/>
        </w:rPr>
        <w:t xml:space="preserve">,6. Сдали ОГЭ по биологии </w:t>
      </w:r>
      <w:r w:rsidR="00737FE4">
        <w:rPr>
          <w:rFonts w:ascii="Times New Roman" w:hAnsi="Times New Roman" w:cs="Times New Roman"/>
          <w:sz w:val="24"/>
          <w:szCs w:val="24"/>
        </w:rPr>
        <w:t xml:space="preserve">все </w:t>
      </w:r>
      <w:r w:rsidR="00F33751" w:rsidRPr="00F21A44">
        <w:rPr>
          <w:rFonts w:ascii="Times New Roman" w:hAnsi="Times New Roman" w:cs="Times New Roman"/>
          <w:sz w:val="24"/>
          <w:szCs w:val="24"/>
        </w:rPr>
        <w:t>11</w:t>
      </w:r>
      <w:r w:rsidRPr="00F21A44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CB0ACC" w:rsidRPr="00F21A44" w:rsidRDefault="00CB0ACC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276"/>
        <w:gridCol w:w="1276"/>
        <w:gridCol w:w="979"/>
        <w:gridCol w:w="1147"/>
        <w:gridCol w:w="1134"/>
        <w:gridCol w:w="1134"/>
        <w:gridCol w:w="1134"/>
        <w:gridCol w:w="1134"/>
        <w:gridCol w:w="1134"/>
      </w:tblGrid>
      <w:tr w:rsidR="00AC5883" w:rsidRPr="00F21A44" w:rsidTr="00F21A44">
        <w:tc>
          <w:tcPr>
            <w:tcW w:w="1276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«5»/  %</w:t>
            </w:r>
          </w:p>
        </w:tc>
        <w:tc>
          <w:tcPr>
            <w:tcW w:w="1147" w:type="dxa"/>
          </w:tcPr>
          <w:p w:rsidR="00AC5883" w:rsidRPr="00F21A44" w:rsidRDefault="00AC5883" w:rsidP="00F2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«4»/  %</w:t>
            </w:r>
          </w:p>
        </w:tc>
        <w:tc>
          <w:tcPr>
            <w:tcW w:w="1134" w:type="dxa"/>
          </w:tcPr>
          <w:p w:rsidR="00AC5883" w:rsidRPr="00F21A44" w:rsidRDefault="00AC5883" w:rsidP="00F2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«3»/  %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«2»/ %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AC5883" w:rsidRPr="00F21A44" w:rsidRDefault="00AC5883" w:rsidP="00D9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AC5883" w:rsidRPr="00F21A44" w:rsidTr="00F21A44">
        <w:tc>
          <w:tcPr>
            <w:tcW w:w="1276" w:type="dxa"/>
          </w:tcPr>
          <w:p w:rsidR="00AC5883" w:rsidRPr="00F21A44" w:rsidRDefault="00AC5883" w:rsidP="00CB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C5883" w:rsidRPr="00F21A4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979" w:type="dxa"/>
          </w:tcPr>
          <w:p w:rsidR="00AC5883" w:rsidRPr="00F21A44" w:rsidRDefault="00AC5883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AC5883" w:rsidRPr="00F21A44" w:rsidRDefault="00AC5883" w:rsidP="00D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1134" w:type="dxa"/>
          </w:tcPr>
          <w:p w:rsidR="00AC5883" w:rsidRPr="00F21A44" w:rsidRDefault="00AC5883" w:rsidP="00D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7/77,8</w:t>
            </w:r>
          </w:p>
        </w:tc>
        <w:tc>
          <w:tcPr>
            <w:tcW w:w="1134" w:type="dxa"/>
          </w:tcPr>
          <w:p w:rsidR="00AC5883" w:rsidRPr="00F21A44" w:rsidRDefault="00AC5883" w:rsidP="00D9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C5883" w:rsidRPr="00F21A4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C5883" w:rsidRPr="00F21A44" w:rsidTr="00F21A44">
        <w:tc>
          <w:tcPr>
            <w:tcW w:w="1276" w:type="dxa"/>
          </w:tcPr>
          <w:p w:rsidR="00AC5883" w:rsidRPr="00F21A44" w:rsidRDefault="00AC5883" w:rsidP="00CB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C5883" w:rsidRPr="00F21A4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AC5883" w:rsidRPr="00F21A44" w:rsidRDefault="00F21A44" w:rsidP="00D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1/9,1</w:t>
            </w:r>
          </w:p>
        </w:tc>
        <w:tc>
          <w:tcPr>
            <w:tcW w:w="1147" w:type="dxa"/>
          </w:tcPr>
          <w:p w:rsidR="00AC5883" w:rsidRPr="00F21A44" w:rsidRDefault="00F21A44" w:rsidP="00D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5/45,5</w:t>
            </w:r>
          </w:p>
        </w:tc>
        <w:tc>
          <w:tcPr>
            <w:tcW w:w="1134" w:type="dxa"/>
          </w:tcPr>
          <w:p w:rsidR="00AC5883" w:rsidRPr="00F21A44" w:rsidRDefault="00F21A44" w:rsidP="00D9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5/45,5</w:t>
            </w:r>
          </w:p>
        </w:tc>
        <w:tc>
          <w:tcPr>
            <w:tcW w:w="1134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5C7" w:rsidRPr="00F21A44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2" w:type="dxa"/>
        <w:tblInd w:w="-459" w:type="dxa"/>
        <w:tblLook w:val="04A0"/>
      </w:tblPr>
      <w:tblGrid>
        <w:gridCol w:w="2187"/>
        <w:gridCol w:w="1499"/>
        <w:gridCol w:w="1950"/>
        <w:gridCol w:w="1527"/>
        <w:gridCol w:w="1498"/>
        <w:gridCol w:w="1491"/>
      </w:tblGrid>
      <w:tr w:rsidR="009C75C7" w:rsidRPr="00F21A44" w:rsidTr="00D95824">
        <w:tc>
          <w:tcPr>
            <w:tcW w:w="2187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499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5824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950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27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498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491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r w:rsidR="00D95824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spellEnd"/>
          </w:p>
        </w:tc>
      </w:tr>
      <w:tr w:rsidR="009C75C7" w:rsidRPr="00F21A44" w:rsidTr="00D95824">
        <w:tc>
          <w:tcPr>
            <w:tcW w:w="2187" w:type="dxa"/>
          </w:tcPr>
          <w:p w:rsidR="009C75C7" w:rsidRPr="00F21A44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1499" w:type="dxa"/>
          </w:tcPr>
          <w:p w:rsidR="009C75C7" w:rsidRPr="00F21A44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9C75C7" w:rsidRPr="00F21A4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75C7" w:rsidRPr="00F21A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7" w:type="dxa"/>
          </w:tcPr>
          <w:p w:rsidR="009C75C7" w:rsidRPr="00F21A44" w:rsidRDefault="00791D53" w:rsidP="0079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98" w:type="dxa"/>
          </w:tcPr>
          <w:p w:rsidR="009C75C7" w:rsidRPr="00F21A4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9C75C7" w:rsidRPr="00F21A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</w:tcPr>
          <w:p w:rsidR="009C75C7" w:rsidRPr="00F21A4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D53" w:rsidRPr="00F21A44">
              <w:rPr>
                <w:rFonts w:ascii="Times New Roman" w:hAnsi="Times New Roman" w:cs="Times New Roman"/>
                <w:sz w:val="24"/>
                <w:szCs w:val="24"/>
              </w:rPr>
              <w:t>/11%</w:t>
            </w:r>
          </w:p>
        </w:tc>
      </w:tr>
      <w:tr w:rsidR="00AC5883" w:rsidRPr="00F21A44" w:rsidTr="00D95824">
        <w:tc>
          <w:tcPr>
            <w:tcW w:w="2187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AC5883" w:rsidRPr="00F21A44" w:rsidRDefault="00F21A4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AC5883" w:rsidRPr="00F21A44" w:rsidRDefault="00F21A44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1527" w:type="dxa"/>
          </w:tcPr>
          <w:p w:rsidR="00AC5883" w:rsidRPr="00F21A44" w:rsidRDefault="00F21A44" w:rsidP="00791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18,1%</w:t>
            </w:r>
          </w:p>
        </w:tc>
        <w:tc>
          <w:tcPr>
            <w:tcW w:w="1498" w:type="dxa"/>
          </w:tcPr>
          <w:p w:rsidR="00AC5883" w:rsidRPr="00F21A44" w:rsidRDefault="00F21A44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491" w:type="dxa"/>
          </w:tcPr>
          <w:p w:rsidR="00AC5883" w:rsidRPr="00F21A44" w:rsidRDefault="00F21A44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1D53" w:rsidRPr="00F21A44" w:rsidRDefault="00791D53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C7" w:rsidRPr="00737FE4" w:rsidRDefault="009C75C7" w:rsidP="009C7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E4">
        <w:rPr>
          <w:rFonts w:ascii="Times New Roman" w:hAnsi="Times New Roman" w:cs="Times New Roman"/>
          <w:b/>
          <w:sz w:val="24"/>
          <w:szCs w:val="24"/>
        </w:rPr>
        <w:t>Результаты ОГЭ по географии в 202</w:t>
      </w:r>
      <w:r w:rsidR="00AC5883" w:rsidRPr="00737FE4">
        <w:rPr>
          <w:rFonts w:ascii="Times New Roman" w:hAnsi="Times New Roman" w:cs="Times New Roman"/>
          <w:b/>
          <w:sz w:val="24"/>
          <w:szCs w:val="24"/>
        </w:rPr>
        <w:t>4</w:t>
      </w:r>
      <w:r w:rsidRPr="00737FE4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CB0ACC" w:rsidRPr="00737FE4" w:rsidRDefault="00737FE4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Географию сдавали 11</w:t>
      </w:r>
      <w:r w:rsidR="00CB0ACC" w:rsidRPr="00737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ACC" w:rsidRPr="00737F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B0ACC" w:rsidRPr="00737FE4">
        <w:rPr>
          <w:rFonts w:ascii="Times New Roman" w:hAnsi="Times New Roman" w:cs="Times New Roman"/>
          <w:sz w:val="24"/>
          <w:szCs w:val="24"/>
        </w:rPr>
        <w:t xml:space="preserve"> в форме ОГЭ.</w:t>
      </w:r>
    </w:p>
    <w:p w:rsidR="00CB0ACC" w:rsidRPr="00737FE4" w:rsidRDefault="00CB0ACC" w:rsidP="00A56C2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FE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37FE4">
        <w:rPr>
          <w:rFonts w:ascii="Times New Roman" w:hAnsi="Times New Roman" w:cs="Times New Roman"/>
          <w:sz w:val="24"/>
          <w:szCs w:val="24"/>
        </w:rPr>
        <w:t xml:space="preserve"> даты  основного периода ГИА-9 ОГЭ по географии успеваемость составила </w:t>
      </w:r>
      <w:r w:rsidR="00737FE4">
        <w:rPr>
          <w:rFonts w:ascii="Times New Roman" w:hAnsi="Times New Roman" w:cs="Times New Roman"/>
          <w:sz w:val="24"/>
          <w:szCs w:val="24"/>
        </w:rPr>
        <w:t>100</w:t>
      </w:r>
      <w:r w:rsidRPr="00737FE4">
        <w:rPr>
          <w:rFonts w:ascii="Times New Roman" w:hAnsi="Times New Roman" w:cs="Times New Roman"/>
          <w:sz w:val="24"/>
          <w:szCs w:val="24"/>
        </w:rPr>
        <w:t xml:space="preserve">% обучающихся, качество знаний – </w:t>
      </w:r>
      <w:r w:rsidR="00737FE4">
        <w:rPr>
          <w:rFonts w:ascii="Times New Roman" w:hAnsi="Times New Roman" w:cs="Times New Roman"/>
          <w:sz w:val="24"/>
          <w:szCs w:val="24"/>
        </w:rPr>
        <w:t>45,5</w:t>
      </w:r>
      <w:r w:rsidRPr="00737FE4">
        <w:rPr>
          <w:rFonts w:ascii="Times New Roman" w:hAnsi="Times New Roman" w:cs="Times New Roman"/>
          <w:sz w:val="24"/>
          <w:szCs w:val="24"/>
        </w:rPr>
        <w:t xml:space="preserve">%, средний балл – 3,6. Сдали ОГЭ по </w:t>
      </w:r>
      <w:r w:rsidR="00737FE4">
        <w:rPr>
          <w:rFonts w:ascii="Times New Roman" w:hAnsi="Times New Roman" w:cs="Times New Roman"/>
          <w:sz w:val="24"/>
          <w:szCs w:val="24"/>
        </w:rPr>
        <w:t>географии все 11</w:t>
      </w:r>
      <w:r w:rsidRPr="00737FE4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418"/>
        <w:gridCol w:w="992"/>
        <w:gridCol w:w="979"/>
        <w:gridCol w:w="1252"/>
        <w:gridCol w:w="1029"/>
        <w:gridCol w:w="1077"/>
        <w:gridCol w:w="1191"/>
        <w:gridCol w:w="1276"/>
        <w:gridCol w:w="1134"/>
      </w:tblGrid>
      <w:tr w:rsidR="00AC5883" w:rsidRPr="00737FE4" w:rsidTr="00AA357A">
        <w:tc>
          <w:tcPr>
            <w:tcW w:w="1418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«5»/  </w:t>
            </w:r>
          </w:p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252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«4»/    </w:t>
            </w:r>
          </w:p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029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«3»/    </w:t>
            </w:r>
          </w:p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077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«2»/ %</w:t>
            </w:r>
          </w:p>
        </w:tc>
        <w:tc>
          <w:tcPr>
            <w:tcW w:w="1191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C5883" w:rsidRPr="00737FE4" w:rsidRDefault="00AC588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AC5883" w:rsidRPr="00737FE4" w:rsidTr="00AA357A">
        <w:tc>
          <w:tcPr>
            <w:tcW w:w="1418" w:type="dxa"/>
          </w:tcPr>
          <w:p w:rsidR="00AC5883" w:rsidRPr="00737FE4" w:rsidRDefault="00AC5883" w:rsidP="00CB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2022/2023 </w:t>
            </w:r>
            <w:proofErr w:type="spellStart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AC5883" w:rsidRPr="00737FE4" w:rsidRDefault="00AC5883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252" w:type="dxa"/>
          </w:tcPr>
          <w:p w:rsidR="00AC5883" w:rsidRPr="00737FE4" w:rsidRDefault="00AC588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3/37,5%</w:t>
            </w:r>
          </w:p>
        </w:tc>
        <w:tc>
          <w:tcPr>
            <w:tcW w:w="1029" w:type="dxa"/>
          </w:tcPr>
          <w:p w:rsidR="00AC5883" w:rsidRPr="00737FE4" w:rsidRDefault="00AC5883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1/12,5%</w:t>
            </w:r>
          </w:p>
        </w:tc>
        <w:tc>
          <w:tcPr>
            <w:tcW w:w="1077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191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C5883" w:rsidRPr="00737FE4" w:rsidTr="00AA357A">
        <w:tc>
          <w:tcPr>
            <w:tcW w:w="1418" w:type="dxa"/>
          </w:tcPr>
          <w:p w:rsidR="00AC5883" w:rsidRPr="00737FE4" w:rsidRDefault="00AC5883" w:rsidP="00CB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C5883" w:rsidRPr="00737FE4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AC5883" w:rsidRPr="00737FE4" w:rsidRDefault="00737FE4" w:rsidP="001B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  <w:tc>
          <w:tcPr>
            <w:tcW w:w="1252" w:type="dxa"/>
          </w:tcPr>
          <w:p w:rsidR="00AC5883" w:rsidRPr="00737FE4" w:rsidRDefault="00737FE4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3/27,3%</w:t>
            </w:r>
          </w:p>
        </w:tc>
        <w:tc>
          <w:tcPr>
            <w:tcW w:w="1029" w:type="dxa"/>
          </w:tcPr>
          <w:p w:rsidR="00AC5883" w:rsidRPr="00737FE4" w:rsidRDefault="00737FE4" w:rsidP="0079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6/54,5%</w:t>
            </w:r>
          </w:p>
        </w:tc>
        <w:tc>
          <w:tcPr>
            <w:tcW w:w="1077" w:type="dxa"/>
          </w:tcPr>
          <w:p w:rsidR="00AC5883" w:rsidRPr="00737FE4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C5883" w:rsidRPr="00737FE4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AC5883" w:rsidRPr="00737FE4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</w:tcPr>
          <w:p w:rsidR="00AC5883" w:rsidRPr="00737FE4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5C7" w:rsidRPr="00737FE4" w:rsidRDefault="009C75C7" w:rsidP="009C75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418"/>
        <w:gridCol w:w="1959"/>
        <w:gridCol w:w="1443"/>
        <w:gridCol w:w="1417"/>
        <w:gridCol w:w="1525"/>
      </w:tblGrid>
      <w:tr w:rsidR="009C75C7" w:rsidRPr="00737FE4" w:rsidTr="001B754F">
        <w:tc>
          <w:tcPr>
            <w:tcW w:w="2268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418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59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443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417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</w:p>
        </w:tc>
        <w:tc>
          <w:tcPr>
            <w:tcW w:w="1525" w:type="dxa"/>
          </w:tcPr>
          <w:p w:rsidR="009C75C7" w:rsidRPr="00737FE4" w:rsidRDefault="009C75C7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</w:tr>
      <w:tr w:rsidR="009C75C7" w:rsidRPr="00737FE4" w:rsidTr="001B754F">
        <w:tc>
          <w:tcPr>
            <w:tcW w:w="2268" w:type="dxa"/>
          </w:tcPr>
          <w:p w:rsidR="009C75C7" w:rsidRPr="00737FE4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C75C7" w:rsidRPr="00737FE4" w:rsidRDefault="00791D5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9C75C7" w:rsidRPr="00737FE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75C7" w:rsidRPr="00737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:rsidR="009C75C7" w:rsidRPr="00737FE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C75C7" w:rsidRPr="00737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C75C7" w:rsidRPr="00737FE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9C75C7" w:rsidRPr="00737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5" w:type="dxa"/>
          </w:tcPr>
          <w:p w:rsidR="009C75C7" w:rsidRPr="00737FE4" w:rsidRDefault="00791D53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AC5883" w:rsidRPr="00AC5883" w:rsidTr="001B754F">
        <w:tc>
          <w:tcPr>
            <w:tcW w:w="2268" w:type="dxa"/>
          </w:tcPr>
          <w:p w:rsidR="00AC5883" w:rsidRPr="00737FE4" w:rsidRDefault="00AC5883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C5883" w:rsidRPr="00150D92" w:rsidRDefault="00737FE4" w:rsidP="001B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AC5883" w:rsidRPr="00150D92" w:rsidRDefault="000A1895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2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443" w:type="dxa"/>
          </w:tcPr>
          <w:p w:rsidR="00AC5883" w:rsidRPr="00150D92" w:rsidRDefault="00150D92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2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417" w:type="dxa"/>
          </w:tcPr>
          <w:p w:rsidR="00AC5883" w:rsidRPr="00150D92" w:rsidRDefault="00150D92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2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525" w:type="dxa"/>
          </w:tcPr>
          <w:p w:rsidR="00AC5883" w:rsidRPr="00150D92" w:rsidRDefault="00150D92" w:rsidP="001B7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75C7" w:rsidRPr="00AC5883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F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Анализ проведения ГИА-9 в 202</w:t>
      </w:r>
      <w:r w:rsidR="00A53C43">
        <w:rPr>
          <w:rFonts w:ascii="Times New Roman" w:hAnsi="Times New Roman" w:cs="Times New Roman"/>
          <w:sz w:val="24"/>
          <w:szCs w:val="24"/>
        </w:rPr>
        <w:t>4</w:t>
      </w:r>
      <w:r w:rsidRPr="001929FB">
        <w:rPr>
          <w:rFonts w:ascii="Times New Roman" w:hAnsi="Times New Roman" w:cs="Times New Roman"/>
          <w:sz w:val="24"/>
          <w:szCs w:val="24"/>
        </w:rPr>
        <w:t xml:space="preserve"> году позволяет выделить следующее:</w:t>
      </w: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 - созданы все условия для проведения ГИА-9 в соответствии с требованиями Порядка, методическими рекомендациями и другими нормативно - правовыми документами; </w:t>
      </w: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- в основной период </w:t>
      </w:r>
      <w:r w:rsidR="00D963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выпускника </w:t>
      </w:r>
      <w:r w:rsidR="00A53C43">
        <w:rPr>
          <w:rFonts w:ascii="Times New Roman" w:hAnsi="Times New Roman" w:cs="Times New Roman"/>
          <w:sz w:val="24"/>
          <w:szCs w:val="24"/>
        </w:rPr>
        <w:t>–</w:t>
      </w:r>
      <w:r w:rsidRPr="001929FB">
        <w:rPr>
          <w:rFonts w:ascii="Times New Roman" w:hAnsi="Times New Roman" w:cs="Times New Roman"/>
          <w:sz w:val="24"/>
          <w:szCs w:val="24"/>
        </w:rPr>
        <w:t xml:space="preserve"> </w:t>
      </w:r>
      <w:r w:rsidR="00A53C43">
        <w:rPr>
          <w:rFonts w:ascii="Times New Roman" w:hAnsi="Times New Roman" w:cs="Times New Roman"/>
          <w:sz w:val="24"/>
          <w:szCs w:val="24"/>
        </w:rPr>
        <w:t>18,2</w:t>
      </w:r>
      <w:r w:rsidRPr="001929FB">
        <w:rPr>
          <w:rFonts w:ascii="Times New Roman" w:hAnsi="Times New Roman" w:cs="Times New Roman"/>
          <w:sz w:val="24"/>
          <w:szCs w:val="24"/>
        </w:rPr>
        <w:t xml:space="preserve"> % выпускников не смогли успешно сдать ОГЭ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FB">
        <w:rPr>
          <w:rFonts w:ascii="Times New Roman" w:hAnsi="Times New Roman" w:cs="Times New Roman"/>
          <w:sz w:val="24"/>
          <w:szCs w:val="24"/>
        </w:rPr>
        <w:t>(</w:t>
      </w:r>
      <w:r w:rsidR="00D963CB">
        <w:rPr>
          <w:rFonts w:ascii="Times New Roman" w:hAnsi="Times New Roman" w:cs="Times New Roman"/>
          <w:sz w:val="24"/>
          <w:szCs w:val="24"/>
        </w:rPr>
        <w:t>двое</w:t>
      </w:r>
      <w:r w:rsidRPr="001929FB">
        <w:rPr>
          <w:rFonts w:ascii="Times New Roman" w:hAnsi="Times New Roman" w:cs="Times New Roman"/>
          <w:sz w:val="24"/>
          <w:szCs w:val="24"/>
        </w:rPr>
        <w:t>)</w:t>
      </w:r>
      <w:r w:rsidR="00D963CB">
        <w:rPr>
          <w:rFonts w:ascii="Times New Roman" w:hAnsi="Times New Roman" w:cs="Times New Roman"/>
          <w:sz w:val="24"/>
          <w:szCs w:val="24"/>
        </w:rPr>
        <w:t>, по русскому языку (</w:t>
      </w:r>
      <w:r w:rsidR="00A53C43">
        <w:rPr>
          <w:rFonts w:ascii="Times New Roman" w:hAnsi="Times New Roman" w:cs="Times New Roman"/>
          <w:sz w:val="24"/>
          <w:szCs w:val="24"/>
        </w:rPr>
        <w:t>один</w:t>
      </w:r>
      <w:r w:rsidR="00D963C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9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E94">
        <w:rPr>
          <w:rFonts w:ascii="Times New Roman" w:hAnsi="Times New Roman" w:cs="Times New Roman"/>
          <w:sz w:val="24"/>
          <w:szCs w:val="24"/>
        </w:rPr>
        <w:t xml:space="preserve"> В дополнительный период успешно прошли государственную итоговую аттестацию;</w:t>
      </w:r>
    </w:p>
    <w:p w:rsidR="00D963CB" w:rsidRPr="00D963CB" w:rsidRDefault="00D963CB" w:rsidP="00773E2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40BF">
        <w:rPr>
          <w:rFonts w:ascii="Times New Roman" w:hAnsi="Times New Roman" w:cs="Times New Roman"/>
          <w:sz w:val="24"/>
          <w:szCs w:val="24"/>
        </w:rPr>
        <w:t xml:space="preserve">ижение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 w:rsidR="00C640BF">
        <w:rPr>
          <w:rFonts w:ascii="Times New Roman" w:hAnsi="Times New Roman" w:cs="Times New Roman"/>
          <w:sz w:val="24"/>
          <w:szCs w:val="24"/>
        </w:rPr>
        <w:t>русский язык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 w:rsidR="00C640BF">
        <w:rPr>
          <w:rFonts w:ascii="Times New Roman" w:hAnsi="Times New Roman" w:cs="Times New Roman"/>
          <w:sz w:val="24"/>
          <w:szCs w:val="24"/>
        </w:rPr>
        <w:t>50</w:t>
      </w:r>
      <w:r w:rsidRPr="00D963CB">
        <w:rPr>
          <w:rFonts w:ascii="Times New Roman" w:hAnsi="Times New Roman" w:cs="Times New Roman"/>
          <w:sz w:val="24"/>
          <w:szCs w:val="24"/>
        </w:rPr>
        <w:t>% (в 2023 году)</w:t>
      </w:r>
      <w:r w:rsidR="00A53C43">
        <w:rPr>
          <w:rFonts w:ascii="Times New Roman" w:hAnsi="Times New Roman" w:cs="Times New Roman"/>
          <w:sz w:val="24"/>
          <w:szCs w:val="24"/>
        </w:rPr>
        <w:t xml:space="preserve"> до 27,3% </w:t>
      </w:r>
      <w:proofErr w:type="gramStart"/>
      <w:r w:rsidR="00A53C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3C43">
        <w:rPr>
          <w:rFonts w:ascii="Times New Roman" w:hAnsi="Times New Roman" w:cs="Times New Roman"/>
          <w:sz w:val="24"/>
          <w:szCs w:val="24"/>
        </w:rPr>
        <w:t xml:space="preserve"> (в</w:t>
      </w:r>
      <w:r w:rsidR="00773E2E">
        <w:rPr>
          <w:rFonts w:ascii="Times New Roman" w:hAnsi="Times New Roman" w:cs="Times New Roman"/>
          <w:sz w:val="24"/>
          <w:szCs w:val="24"/>
        </w:rPr>
        <w:t xml:space="preserve"> </w:t>
      </w:r>
      <w:r w:rsidR="00A53C43">
        <w:rPr>
          <w:rFonts w:ascii="Times New Roman" w:hAnsi="Times New Roman" w:cs="Times New Roman"/>
          <w:sz w:val="24"/>
          <w:szCs w:val="24"/>
        </w:rPr>
        <w:t>2024 г)</w:t>
      </w:r>
      <w:r w:rsidRPr="00D963CB">
        <w:rPr>
          <w:rFonts w:ascii="Times New Roman" w:hAnsi="Times New Roman" w:cs="Times New Roman"/>
          <w:sz w:val="24"/>
          <w:szCs w:val="24"/>
        </w:rPr>
        <w:t>;</w:t>
      </w:r>
    </w:p>
    <w:p w:rsidR="00C640BF" w:rsidRDefault="00C640BF" w:rsidP="00773E2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 w:rsidR="00A53C43">
        <w:rPr>
          <w:rFonts w:ascii="Times New Roman" w:hAnsi="Times New Roman" w:cs="Times New Roman"/>
          <w:sz w:val="24"/>
          <w:szCs w:val="24"/>
        </w:rPr>
        <w:t>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63CB">
        <w:rPr>
          <w:rFonts w:ascii="Times New Roman" w:hAnsi="Times New Roman" w:cs="Times New Roman"/>
          <w:sz w:val="24"/>
          <w:szCs w:val="24"/>
        </w:rPr>
        <w:t>% (в 2023 году)</w:t>
      </w:r>
      <w:r w:rsidR="00A53C43">
        <w:rPr>
          <w:rFonts w:ascii="Times New Roman" w:hAnsi="Times New Roman" w:cs="Times New Roman"/>
          <w:sz w:val="24"/>
          <w:szCs w:val="24"/>
        </w:rPr>
        <w:t xml:space="preserve"> 54,5%</w:t>
      </w:r>
      <w:r w:rsidRPr="00D963CB">
        <w:rPr>
          <w:rFonts w:ascii="Times New Roman" w:hAnsi="Times New Roman" w:cs="Times New Roman"/>
          <w:sz w:val="24"/>
          <w:szCs w:val="24"/>
        </w:rPr>
        <w:t>;</w:t>
      </w:r>
    </w:p>
    <w:p w:rsidR="00C640BF" w:rsidRPr="00D963CB" w:rsidRDefault="00C640BF" w:rsidP="00773E2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 w:rsidR="008302CA">
        <w:rPr>
          <w:rFonts w:ascii="Times New Roman" w:hAnsi="Times New Roman" w:cs="Times New Roman"/>
          <w:sz w:val="24"/>
          <w:szCs w:val="24"/>
        </w:rPr>
        <w:t>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 w:rsidR="008302CA">
        <w:rPr>
          <w:rFonts w:ascii="Times New Roman" w:hAnsi="Times New Roman" w:cs="Times New Roman"/>
          <w:sz w:val="24"/>
          <w:szCs w:val="24"/>
        </w:rPr>
        <w:t>математике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 w:rsidR="008302CA">
        <w:rPr>
          <w:rFonts w:ascii="Times New Roman" w:hAnsi="Times New Roman" w:cs="Times New Roman"/>
          <w:sz w:val="24"/>
          <w:szCs w:val="24"/>
        </w:rPr>
        <w:t>12,5</w:t>
      </w:r>
      <w:r w:rsidRPr="00D963CB">
        <w:rPr>
          <w:rFonts w:ascii="Times New Roman" w:hAnsi="Times New Roman" w:cs="Times New Roman"/>
          <w:sz w:val="24"/>
          <w:szCs w:val="24"/>
        </w:rPr>
        <w:t>% (в 2023 году)</w:t>
      </w:r>
      <w:r w:rsidR="00A53C43">
        <w:rPr>
          <w:rFonts w:ascii="Times New Roman" w:hAnsi="Times New Roman" w:cs="Times New Roman"/>
          <w:sz w:val="24"/>
          <w:szCs w:val="24"/>
        </w:rPr>
        <w:t xml:space="preserve"> до 45,5% (в 2024г)</w:t>
      </w:r>
      <w:r w:rsidRPr="00D963CB">
        <w:rPr>
          <w:rFonts w:ascii="Times New Roman" w:hAnsi="Times New Roman" w:cs="Times New Roman"/>
          <w:sz w:val="24"/>
          <w:szCs w:val="24"/>
        </w:rPr>
        <w:t>;</w:t>
      </w:r>
    </w:p>
    <w:p w:rsidR="00C640BF" w:rsidRPr="00D963CB" w:rsidRDefault="00C640BF" w:rsidP="00773E2E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D963CB">
        <w:rPr>
          <w:rFonts w:ascii="Times New Roman" w:hAnsi="Times New Roman" w:cs="Times New Roman"/>
          <w:sz w:val="24"/>
          <w:szCs w:val="24"/>
        </w:rPr>
        <w:t>по</w:t>
      </w:r>
      <w:r w:rsidR="00A53C43">
        <w:rPr>
          <w:rFonts w:ascii="Times New Roman" w:hAnsi="Times New Roman" w:cs="Times New Roman"/>
          <w:sz w:val="24"/>
          <w:szCs w:val="24"/>
        </w:rPr>
        <w:t>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CB">
        <w:rPr>
          <w:rFonts w:ascii="Times New Roman" w:hAnsi="Times New Roman" w:cs="Times New Roman"/>
          <w:sz w:val="24"/>
          <w:szCs w:val="24"/>
        </w:rPr>
        <w:t>качества освоения образовательных программ основного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963CB">
        <w:rPr>
          <w:rFonts w:ascii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hAnsi="Times New Roman" w:cs="Times New Roman"/>
          <w:sz w:val="24"/>
          <w:szCs w:val="24"/>
        </w:rPr>
        <w:t>62,5</w:t>
      </w:r>
      <w:r w:rsidRPr="00D963CB">
        <w:rPr>
          <w:rFonts w:ascii="Times New Roman" w:hAnsi="Times New Roman" w:cs="Times New Roman"/>
          <w:sz w:val="24"/>
          <w:szCs w:val="24"/>
        </w:rPr>
        <w:t>% (в 2023 году)</w:t>
      </w:r>
      <w:r w:rsidR="00A53C43">
        <w:rPr>
          <w:rFonts w:ascii="Times New Roman" w:hAnsi="Times New Roman" w:cs="Times New Roman"/>
          <w:sz w:val="24"/>
          <w:szCs w:val="24"/>
        </w:rPr>
        <w:t xml:space="preserve"> до 45,5%.</w:t>
      </w: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На основании вышеизложенного необходимо провести ряд мероприятий при подготовке к ГИА-9 в 202</w:t>
      </w:r>
      <w:r w:rsidR="00A53C43">
        <w:rPr>
          <w:rFonts w:ascii="Times New Roman" w:hAnsi="Times New Roman" w:cs="Times New Roman"/>
          <w:sz w:val="24"/>
          <w:szCs w:val="24"/>
        </w:rPr>
        <w:t>4</w:t>
      </w:r>
      <w:r w:rsidRPr="001929FB">
        <w:rPr>
          <w:rFonts w:ascii="Times New Roman" w:hAnsi="Times New Roman" w:cs="Times New Roman"/>
          <w:sz w:val="24"/>
          <w:szCs w:val="24"/>
        </w:rPr>
        <w:t>-202</w:t>
      </w:r>
      <w:r w:rsidR="00A53C43">
        <w:rPr>
          <w:rFonts w:ascii="Times New Roman" w:hAnsi="Times New Roman" w:cs="Times New Roman"/>
          <w:sz w:val="24"/>
          <w:szCs w:val="24"/>
        </w:rPr>
        <w:t>5</w:t>
      </w:r>
      <w:r w:rsidRPr="001929FB">
        <w:rPr>
          <w:rFonts w:ascii="Times New Roman" w:hAnsi="Times New Roman" w:cs="Times New Roman"/>
          <w:sz w:val="24"/>
          <w:szCs w:val="24"/>
        </w:rPr>
        <w:t xml:space="preserve"> учебном году: </w:t>
      </w:r>
      <w:proofErr w:type="gramEnd"/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>1</w:t>
      </w:r>
      <w:r w:rsidR="007A3E94">
        <w:rPr>
          <w:rFonts w:ascii="Times New Roman" w:hAnsi="Times New Roman" w:cs="Times New Roman"/>
          <w:sz w:val="24"/>
          <w:szCs w:val="24"/>
        </w:rPr>
        <w:t>.</w:t>
      </w:r>
      <w:r w:rsidRPr="001929FB">
        <w:rPr>
          <w:rFonts w:ascii="Times New Roman" w:hAnsi="Times New Roman" w:cs="Times New Roman"/>
          <w:sz w:val="24"/>
          <w:szCs w:val="24"/>
        </w:rPr>
        <w:t xml:space="preserve"> Провести анализ результатов ГИА-9 за 202</w:t>
      </w:r>
      <w:r w:rsidR="00A53C43">
        <w:rPr>
          <w:rFonts w:ascii="Times New Roman" w:hAnsi="Times New Roman" w:cs="Times New Roman"/>
          <w:sz w:val="24"/>
          <w:szCs w:val="24"/>
        </w:rPr>
        <w:t>4</w:t>
      </w:r>
      <w:r w:rsidRPr="001929FB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C75C7" w:rsidRPr="001929FB" w:rsidRDefault="009C75C7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FB">
        <w:rPr>
          <w:rFonts w:ascii="Times New Roman" w:hAnsi="Times New Roman" w:cs="Times New Roman"/>
          <w:sz w:val="24"/>
          <w:szCs w:val="24"/>
        </w:rPr>
        <w:t>Разместить анализ</w:t>
      </w:r>
      <w:proofErr w:type="gramEnd"/>
      <w:r w:rsidRPr="001929FB">
        <w:rPr>
          <w:rFonts w:ascii="Times New Roman" w:hAnsi="Times New Roman" w:cs="Times New Roman"/>
          <w:sz w:val="24"/>
          <w:szCs w:val="24"/>
        </w:rPr>
        <w:t xml:space="preserve"> ГИА-9 на сайте общеобразовательного учреждения</w:t>
      </w:r>
    </w:p>
    <w:p w:rsidR="009C75C7" w:rsidRPr="001929FB" w:rsidRDefault="007A3E94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75C7" w:rsidRPr="001929FB">
        <w:rPr>
          <w:rFonts w:ascii="Times New Roman" w:hAnsi="Times New Roman" w:cs="Times New Roman"/>
          <w:sz w:val="24"/>
          <w:szCs w:val="24"/>
        </w:rPr>
        <w:t xml:space="preserve">. Выявить причины неудовлетворительных результатов ГИА-9, определить пути их устранения. </w:t>
      </w:r>
    </w:p>
    <w:p w:rsidR="009C75C7" w:rsidRPr="001929FB" w:rsidRDefault="007A3E94" w:rsidP="005D7B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75C7" w:rsidRPr="001929FB">
        <w:rPr>
          <w:rFonts w:ascii="Times New Roman" w:hAnsi="Times New Roman" w:cs="Times New Roman"/>
          <w:sz w:val="24"/>
          <w:szCs w:val="24"/>
        </w:rPr>
        <w:t>. Составить план деятельности («Дорожную карту») по подготовке к ГИА-9 в 202</w:t>
      </w:r>
      <w:r w:rsidR="00A53C43">
        <w:rPr>
          <w:rFonts w:ascii="Times New Roman" w:hAnsi="Times New Roman" w:cs="Times New Roman"/>
          <w:sz w:val="24"/>
          <w:szCs w:val="24"/>
        </w:rPr>
        <w:t>4</w:t>
      </w:r>
      <w:r w:rsidR="009C75C7" w:rsidRPr="001929FB">
        <w:rPr>
          <w:rFonts w:ascii="Times New Roman" w:hAnsi="Times New Roman" w:cs="Times New Roman"/>
          <w:sz w:val="24"/>
          <w:szCs w:val="24"/>
        </w:rPr>
        <w:t>-202</w:t>
      </w:r>
      <w:r w:rsidR="00A53C43">
        <w:rPr>
          <w:rFonts w:ascii="Times New Roman" w:hAnsi="Times New Roman" w:cs="Times New Roman"/>
          <w:sz w:val="24"/>
          <w:szCs w:val="24"/>
        </w:rPr>
        <w:t>5</w:t>
      </w:r>
      <w:r w:rsidR="009C75C7" w:rsidRPr="001929FB">
        <w:rPr>
          <w:rFonts w:ascii="Times New Roman" w:hAnsi="Times New Roman" w:cs="Times New Roman"/>
          <w:sz w:val="24"/>
          <w:szCs w:val="24"/>
        </w:rPr>
        <w:t xml:space="preserve"> учебном году, </w:t>
      </w:r>
    </w:p>
    <w:p w:rsidR="009C75C7" w:rsidRPr="001929FB" w:rsidRDefault="007A3E94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75C7" w:rsidRPr="001929FB">
        <w:rPr>
          <w:rFonts w:ascii="Times New Roman" w:hAnsi="Times New Roman" w:cs="Times New Roman"/>
          <w:sz w:val="24"/>
          <w:szCs w:val="24"/>
        </w:rPr>
        <w:t>. Обеспечить качественное функционирование внутренней системы оценки качества образования в школе</w:t>
      </w: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5C7" w:rsidRPr="001929FB" w:rsidRDefault="009C75C7" w:rsidP="009C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9FB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      </w:t>
      </w:r>
      <w:r w:rsidR="004D577E">
        <w:rPr>
          <w:rFonts w:ascii="Times New Roman" w:hAnsi="Times New Roman" w:cs="Times New Roman"/>
          <w:sz w:val="24"/>
          <w:szCs w:val="24"/>
        </w:rPr>
        <w:t xml:space="preserve">    </w:t>
      </w:r>
      <w:r w:rsidRPr="001929FB">
        <w:rPr>
          <w:rFonts w:ascii="Times New Roman" w:hAnsi="Times New Roman" w:cs="Times New Roman"/>
          <w:sz w:val="24"/>
          <w:szCs w:val="24"/>
        </w:rPr>
        <w:t xml:space="preserve">  Нурмухамбетова К.К.  </w:t>
      </w:r>
    </w:p>
    <w:p w:rsidR="00553A2A" w:rsidRDefault="00553A2A"/>
    <w:sectPr w:rsidR="00553A2A" w:rsidSect="005D7B5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15D8"/>
    <w:multiLevelType w:val="hybridMultilevel"/>
    <w:tmpl w:val="4D14559A"/>
    <w:lvl w:ilvl="0" w:tplc="848436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75C7"/>
    <w:rsid w:val="0000192F"/>
    <w:rsid w:val="00075120"/>
    <w:rsid w:val="000A1895"/>
    <w:rsid w:val="000A1B3D"/>
    <w:rsid w:val="000A6183"/>
    <w:rsid w:val="001029D2"/>
    <w:rsid w:val="0014795D"/>
    <w:rsid w:val="00150D92"/>
    <w:rsid w:val="001527E8"/>
    <w:rsid w:val="001C16D1"/>
    <w:rsid w:val="00334165"/>
    <w:rsid w:val="004432DC"/>
    <w:rsid w:val="00493EAD"/>
    <w:rsid w:val="004D577E"/>
    <w:rsid w:val="00545165"/>
    <w:rsid w:val="00553A2A"/>
    <w:rsid w:val="00581FE1"/>
    <w:rsid w:val="00586CD4"/>
    <w:rsid w:val="005D7B59"/>
    <w:rsid w:val="005E7154"/>
    <w:rsid w:val="00606672"/>
    <w:rsid w:val="006568EB"/>
    <w:rsid w:val="006F7DA5"/>
    <w:rsid w:val="00737FE4"/>
    <w:rsid w:val="00773E2E"/>
    <w:rsid w:val="00791D53"/>
    <w:rsid w:val="007A3E94"/>
    <w:rsid w:val="007C6541"/>
    <w:rsid w:val="008302CA"/>
    <w:rsid w:val="00844EC1"/>
    <w:rsid w:val="00876C16"/>
    <w:rsid w:val="0097103A"/>
    <w:rsid w:val="009C75C7"/>
    <w:rsid w:val="00A53C43"/>
    <w:rsid w:val="00A56C22"/>
    <w:rsid w:val="00AA357A"/>
    <w:rsid w:val="00AC5883"/>
    <w:rsid w:val="00B2242D"/>
    <w:rsid w:val="00C1242D"/>
    <w:rsid w:val="00C640BF"/>
    <w:rsid w:val="00CB0ACC"/>
    <w:rsid w:val="00D80CED"/>
    <w:rsid w:val="00D95824"/>
    <w:rsid w:val="00D963CB"/>
    <w:rsid w:val="00E22A07"/>
    <w:rsid w:val="00F21A44"/>
    <w:rsid w:val="00F3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dcterms:created xsi:type="dcterms:W3CDTF">2023-09-14T14:21:00Z</dcterms:created>
  <dcterms:modified xsi:type="dcterms:W3CDTF">2024-07-29T05:37:00Z</dcterms:modified>
</cp:coreProperties>
</file>